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72" w:rsidRPr="00686972" w:rsidRDefault="00686972" w:rsidP="00686972">
      <w:pPr>
        <w:bidi w:val="0"/>
        <w:jc w:val="lowKashida"/>
        <w:rPr>
          <w:rFonts w:asciiTheme="majorBidi" w:hAnsiTheme="majorBidi" w:cstheme="majorBidi"/>
          <w:b/>
          <w:bCs/>
          <w:sz w:val="40"/>
          <w:szCs w:val="40"/>
        </w:rPr>
      </w:pPr>
      <w:r w:rsidRPr="00686972">
        <w:rPr>
          <w:rFonts w:asciiTheme="majorBidi" w:hAnsiTheme="majorBidi" w:cstheme="majorBidi"/>
          <w:b/>
          <w:bCs/>
          <w:sz w:val="40"/>
          <w:szCs w:val="40"/>
        </w:rPr>
        <w:t>A</w:t>
      </w:r>
      <w:r w:rsidRPr="00686972">
        <w:rPr>
          <w:rFonts w:asciiTheme="majorBidi" w:hAnsiTheme="majorBidi" w:cstheme="majorBidi"/>
          <w:b/>
          <w:bCs/>
          <w:sz w:val="40"/>
          <w:szCs w:val="40"/>
          <w:rtl/>
        </w:rPr>
        <w:t xml:space="preserve"> </w:t>
      </w:r>
      <w:r w:rsidRPr="00686972">
        <w:rPr>
          <w:rFonts w:asciiTheme="majorBidi" w:hAnsiTheme="majorBidi" w:cstheme="majorBidi"/>
          <w:b/>
          <w:bCs/>
          <w:sz w:val="40"/>
          <w:szCs w:val="40"/>
        </w:rPr>
        <w:t>Last extension of the best links of the faculties’ membe</w:t>
      </w:r>
      <w:bookmarkStart w:id="0" w:name="_GoBack"/>
      <w:bookmarkEnd w:id="0"/>
      <w:r w:rsidRPr="00686972">
        <w:rPr>
          <w:rFonts w:asciiTheme="majorBidi" w:hAnsiTheme="majorBidi" w:cstheme="majorBidi"/>
          <w:b/>
          <w:bCs/>
          <w:sz w:val="40"/>
          <w:szCs w:val="40"/>
        </w:rPr>
        <w:t>rs contest lasts for the end of November</w:t>
      </w:r>
    </w:p>
    <w:p w:rsidR="009A46AD" w:rsidRPr="00686972" w:rsidRDefault="001B3CAC" w:rsidP="00686972">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r w:rsidRPr="00686972">
        <w:rPr>
          <w:rFonts w:asciiTheme="majorBidi" w:hAnsiTheme="majorBidi" w:cstheme="majorBidi"/>
          <w:noProof/>
          <w:sz w:val="66"/>
          <w:szCs w:val="66"/>
          <w:rtl/>
        </w:rPr>
        <w:drawing>
          <wp:anchor distT="0" distB="0" distL="114300" distR="114300" simplePos="0" relativeHeight="251710976" behindDoc="1" locked="0" layoutInCell="1" allowOverlap="1" wp14:anchorId="2458AD22" wp14:editId="78F6AD5E">
            <wp:simplePos x="0" y="0"/>
            <wp:positionH relativeFrom="margin">
              <wp:posOffset>3986213</wp:posOffset>
            </wp:positionH>
            <wp:positionV relativeFrom="margin">
              <wp:posOffset>898102</wp:posOffset>
            </wp:positionV>
            <wp:extent cx="1717675" cy="1145116"/>
            <wp:effectExtent l="0" t="0" r="0" b="0"/>
            <wp:wrapTight wrapText="bothSides">
              <wp:wrapPolygon edited="0">
                <wp:start x="0" y="0"/>
                <wp:lineTo x="0" y="21205"/>
                <wp:lineTo x="21321" y="21205"/>
                <wp:lineTo x="213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675" cy="1145116"/>
                    </a:xfrm>
                    <a:prstGeom prst="rect">
                      <a:avLst/>
                    </a:prstGeom>
                  </pic:spPr>
                </pic:pic>
              </a:graphicData>
            </a:graphic>
            <wp14:sizeRelH relativeFrom="margin">
              <wp14:pctWidth>0</wp14:pctWidth>
            </wp14:sizeRelH>
            <wp14:sizeRelV relativeFrom="margin">
              <wp14:pctHeight>0</wp14:pctHeight>
            </wp14:sizeRelV>
          </wp:anchor>
        </w:drawing>
      </w:r>
      <w:r w:rsidR="007F5661" w:rsidRPr="00686972">
        <w:rPr>
          <w:rFonts w:asciiTheme="majorBidi" w:eastAsia="Times New Roman" w:hAnsiTheme="majorBidi" w:cstheme="majorBidi"/>
          <w:sz w:val="66"/>
          <w:szCs w:val="66"/>
          <w:bdr w:val="none" w:sz="0" w:space="0" w:color="auto" w:frame="1"/>
        </w:rPr>
        <w:tab/>
      </w:r>
      <w:r w:rsidR="00822130" w:rsidRPr="00686972">
        <w:rPr>
          <w:rFonts w:asciiTheme="majorBidi" w:eastAsia="Times New Roman" w:hAnsiTheme="majorBidi" w:cstheme="majorBidi"/>
          <w:sz w:val="66"/>
          <w:szCs w:val="66"/>
          <w:bdr w:val="none" w:sz="0" w:space="0" w:color="auto" w:frame="1"/>
        </w:rPr>
        <w:tab/>
      </w:r>
      <w:r w:rsidR="00286B89" w:rsidRPr="00686972">
        <w:rPr>
          <w:rFonts w:asciiTheme="majorBidi" w:eastAsia="Times New Roman" w:hAnsiTheme="majorBidi" w:cstheme="majorBidi"/>
          <w:sz w:val="66"/>
          <w:szCs w:val="66"/>
          <w:bdr w:val="none" w:sz="0" w:space="0" w:color="auto" w:frame="1"/>
        </w:rPr>
        <w:tab/>
      </w:r>
    </w:p>
    <w:p w:rsidR="00686972" w:rsidRPr="00686972" w:rsidRDefault="00686972" w:rsidP="00686972">
      <w:pPr>
        <w:bidi w:val="0"/>
        <w:jc w:val="lowKashida"/>
        <w:rPr>
          <w:rFonts w:asciiTheme="majorBidi" w:hAnsiTheme="majorBidi" w:cstheme="majorBidi"/>
          <w:sz w:val="32"/>
          <w:szCs w:val="32"/>
        </w:rPr>
      </w:pPr>
      <w:r w:rsidRPr="00686972">
        <w:rPr>
          <w:rFonts w:asciiTheme="majorBidi" w:hAnsiTheme="majorBidi" w:cstheme="majorBidi"/>
          <w:sz w:val="32"/>
          <w:szCs w:val="32"/>
        </w:rPr>
        <w:t xml:space="preserve">According to what the faculties’ members and teaching assistants and the meeting of the projects’ managers of IT on </w:t>
      </w:r>
      <w:proofErr w:type="spellStart"/>
      <w:r w:rsidRPr="00686972">
        <w:rPr>
          <w:rFonts w:asciiTheme="majorBidi" w:hAnsiTheme="majorBidi" w:cstheme="majorBidi"/>
          <w:sz w:val="32"/>
          <w:szCs w:val="32"/>
        </w:rPr>
        <w:t>wendesday</w:t>
      </w:r>
      <w:proofErr w:type="spellEnd"/>
      <w:r w:rsidRPr="00686972">
        <w:rPr>
          <w:rFonts w:asciiTheme="majorBidi" w:hAnsiTheme="majorBidi" w:cstheme="majorBidi"/>
          <w:sz w:val="32"/>
          <w:szCs w:val="32"/>
        </w:rPr>
        <w:t xml:space="preserve"> 8-11-2017, with prof.Dr. </w:t>
      </w:r>
      <w:proofErr w:type="spellStart"/>
      <w:r w:rsidRPr="00686972">
        <w:rPr>
          <w:rFonts w:asciiTheme="majorBidi" w:hAnsiTheme="majorBidi" w:cstheme="majorBidi"/>
          <w:sz w:val="32"/>
          <w:szCs w:val="32"/>
        </w:rPr>
        <w:t>Hesham</w:t>
      </w:r>
      <w:proofErr w:type="spellEnd"/>
      <w:r w:rsidRPr="00686972">
        <w:rPr>
          <w:rFonts w:asciiTheme="majorBidi" w:hAnsiTheme="majorBidi" w:cstheme="majorBidi"/>
          <w:sz w:val="32"/>
          <w:szCs w:val="32"/>
        </w:rPr>
        <w:t xml:space="preserve"> Abu EL-</w:t>
      </w:r>
      <w:proofErr w:type="spellStart"/>
      <w:r w:rsidRPr="00686972">
        <w:rPr>
          <w:rFonts w:asciiTheme="majorBidi" w:hAnsiTheme="majorBidi" w:cstheme="majorBidi"/>
          <w:sz w:val="32"/>
          <w:szCs w:val="32"/>
        </w:rPr>
        <w:t>Enin</w:t>
      </w:r>
      <w:proofErr w:type="spellEnd"/>
      <w:r w:rsidRPr="00686972">
        <w:rPr>
          <w:rFonts w:asciiTheme="majorBidi" w:hAnsiTheme="majorBidi" w:cstheme="majorBidi"/>
          <w:sz w:val="32"/>
          <w:szCs w:val="32"/>
        </w:rPr>
        <w:t xml:space="preserve">, the vice president of the post-graduate studies and prof.Dr. Ghazi Assasa, the university president’s chancellor of IT, it has agreed upon to extend the best links of the faculties’ members contest to the end of November 2017.  </w:t>
      </w:r>
    </w:p>
    <w:p w:rsidR="002F392E" w:rsidRPr="00686972" w:rsidRDefault="002F392E" w:rsidP="00686972">
      <w:pPr>
        <w:bidi w:val="0"/>
        <w:jc w:val="lowKashida"/>
        <w:rPr>
          <w:rFonts w:asciiTheme="majorBidi" w:hAnsiTheme="majorBidi" w:cstheme="majorBidi"/>
          <w:sz w:val="44"/>
          <w:szCs w:val="44"/>
        </w:rPr>
      </w:pPr>
    </w:p>
    <w:sectPr w:rsidR="002F392E" w:rsidRPr="0068697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4A" w:rsidRDefault="0065114A" w:rsidP="00683527">
      <w:pPr>
        <w:spacing w:after="0" w:line="240" w:lineRule="auto"/>
      </w:pPr>
      <w:r>
        <w:separator/>
      </w:r>
    </w:p>
  </w:endnote>
  <w:endnote w:type="continuationSeparator" w:id="0">
    <w:p w:rsidR="0065114A" w:rsidRDefault="0065114A"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4A" w:rsidRDefault="0065114A" w:rsidP="00683527">
      <w:pPr>
        <w:spacing w:after="0" w:line="240" w:lineRule="auto"/>
      </w:pPr>
      <w:r>
        <w:separator/>
      </w:r>
    </w:p>
  </w:footnote>
  <w:footnote w:type="continuationSeparator" w:id="0">
    <w:p w:rsidR="0065114A" w:rsidRDefault="0065114A"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86972" w:rsidP="0068697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A347FB">
            <w:rPr>
              <w:rStyle w:val="itemdatecreated"/>
              <w:rFonts w:asciiTheme="majorBidi" w:hAnsiTheme="majorBidi" w:cstheme="majorBidi"/>
              <w:sz w:val="21"/>
              <w:szCs w:val="21"/>
              <w:shd w:val="clear" w:color="auto" w:fill="FFFFFF"/>
            </w:rPr>
            <w:t>n</w:t>
          </w:r>
          <w:r w:rsidR="00172B56" w:rsidRPr="00172B56">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4A"/>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5CFC-542E-47A1-96D8-7CF3E187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2988</cp:revision>
  <cp:lastPrinted>2016-11-10T07:43:00Z</cp:lastPrinted>
  <dcterms:created xsi:type="dcterms:W3CDTF">2016-04-04T10:17:00Z</dcterms:created>
  <dcterms:modified xsi:type="dcterms:W3CDTF">2017-12-03T11:29:00Z</dcterms:modified>
</cp:coreProperties>
</file>