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FC" w:rsidRPr="002852FC" w:rsidRDefault="002852FC" w:rsidP="002852FC">
      <w:pPr>
        <w:bidi w:val="0"/>
        <w:jc w:val="lowKashida"/>
        <w:rPr>
          <w:rFonts w:asciiTheme="majorBidi" w:hAnsiTheme="majorBidi" w:cstheme="majorBidi"/>
          <w:b/>
          <w:bCs/>
          <w:sz w:val="40"/>
          <w:szCs w:val="40"/>
        </w:rPr>
      </w:pPr>
      <w:r w:rsidRPr="002852FC">
        <w:rPr>
          <w:rFonts w:asciiTheme="majorBidi" w:hAnsiTheme="majorBidi" w:cstheme="majorBidi"/>
          <w:b/>
          <w:bCs/>
          <w:sz w:val="40"/>
          <w:szCs w:val="40"/>
        </w:rPr>
        <w:t>The National investment bank visit Benha university land in EL-</w:t>
      </w:r>
      <w:proofErr w:type="spellStart"/>
      <w:r w:rsidRPr="002852FC">
        <w:rPr>
          <w:rFonts w:asciiTheme="majorBidi" w:hAnsiTheme="majorBidi" w:cstheme="majorBidi"/>
          <w:b/>
          <w:bCs/>
          <w:sz w:val="40"/>
          <w:szCs w:val="40"/>
        </w:rPr>
        <w:t>Obour</w:t>
      </w:r>
      <w:bookmarkStart w:id="0" w:name="_GoBack"/>
      <w:bookmarkEnd w:id="0"/>
      <w:proofErr w:type="spellEnd"/>
    </w:p>
    <w:p w:rsidR="00CC04B1" w:rsidRPr="002852FC" w:rsidRDefault="002852FC" w:rsidP="002852FC">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6"/>
          <w:szCs w:val="6"/>
          <w:bdr w:val="none" w:sz="0" w:space="0" w:color="auto" w:frame="1"/>
        </w:rPr>
      </w:pPr>
      <w:r w:rsidRPr="002852FC">
        <w:rPr>
          <w:rFonts w:asciiTheme="majorBidi" w:hAnsiTheme="majorBidi" w:cstheme="majorBidi"/>
          <w:noProof/>
          <w:sz w:val="36"/>
          <w:szCs w:val="36"/>
          <w:rtl/>
        </w:rPr>
        <w:drawing>
          <wp:anchor distT="0" distB="0" distL="114300" distR="114300" simplePos="0" relativeHeight="251667968" behindDoc="1" locked="0" layoutInCell="1" allowOverlap="1" wp14:anchorId="2458AD22" wp14:editId="78F6AD5E">
            <wp:simplePos x="0" y="0"/>
            <wp:positionH relativeFrom="margin">
              <wp:posOffset>4000500</wp:posOffset>
            </wp:positionH>
            <wp:positionV relativeFrom="margin">
              <wp:posOffset>880110</wp:posOffset>
            </wp:positionV>
            <wp:extent cx="1724025" cy="1257300"/>
            <wp:effectExtent l="0" t="0" r="9525" b="0"/>
            <wp:wrapTight wrapText="bothSides">
              <wp:wrapPolygon edited="0">
                <wp:start x="0" y="0"/>
                <wp:lineTo x="0" y="21273"/>
                <wp:lineTo x="21481" y="21273"/>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4025" cy="1257300"/>
                    </a:xfrm>
                    <a:prstGeom prst="rect">
                      <a:avLst/>
                    </a:prstGeom>
                  </pic:spPr>
                </pic:pic>
              </a:graphicData>
            </a:graphic>
            <wp14:sizeRelH relativeFrom="margin">
              <wp14:pctWidth>0</wp14:pctWidth>
            </wp14:sizeRelH>
            <wp14:sizeRelV relativeFrom="margin">
              <wp14:pctHeight>0</wp14:pctHeight>
            </wp14:sizeRelV>
          </wp:anchor>
        </w:drawing>
      </w:r>
      <w:r w:rsidR="007F5661" w:rsidRPr="002852FC">
        <w:rPr>
          <w:rFonts w:asciiTheme="majorBidi" w:eastAsia="Times New Roman" w:hAnsiTheme="majorBidi" w:cstheme="majorBidi"/>
          <w:sz w:val="36"/>
          <w:szCs w:val="36"/>
          <w:bdr w:val="none" w:sz="0" w:space="0" w:color="auto" w:frame="1"/>
        </w:rPr>
        <w:tab/>
      </w:r>
      <w:r w:rsidR="00822130" w:rsidRPr="002852FC">
        <w:rPr>
          <w:rFonts w:asciiTheme="majorBidi" w:eastAsia="Times New Roman" w:hAnsiTheme="majorBidi" w:cstheme="majorBidi"/>
          <w:sz w:val="36"/>
          <w:szCs w:val="36"/>
          <w:bdr w:val="none" w:sz="0" w:space="0" w:color="auto" w:frame="1"/>
        </w:rPr>
        <w:tab/>
      </w:r>
      <w:r w:rsidR="00960A44" w:rsidRPr="002852FC">
        <w:rPr>
          <w:rFonts w:asciiTheme="majorBidi" w:eastAsia="Times New Roman" w:hAnsiTheme="majorBidi" w:cstheme="majorBidi"/>
          <w:sz w:val="36"/>
          <w:szCs w:val="36"/>
          <w:bdr w:val="none" w:sz="0" w:space="0" w:color="auto" w:frame="1"/>
        </w:rPr>
        <w:tab/>
      </w:r>
    </w:p>
    <w:p w:rsidR="002852FC" w:rsidRPr="002852FC" w:rsidRDefault="002852FC" w:rsidP="002852FC">
      <w:pPr>
        <w:bidi w:val="0"/>
        <w:jc w:val="lowKashida"/>
        <w:rPr>
          <w:rFonts w:asciiTheme="majorBidi" w:hAnsiTheme="majorBidi" w:cstheme="majorBidi"/>
          <w:sz w:val="32"/>
          <w:szCs w:val="32"/>
        </w:rPr>
      </w:pPr>
      <w:r w:rsidRPr="002852FC">
        <w:rPr>
          <w:rFonts w:asciiTheme="majorBidi" w:hAnsiTheme="majorBidi" w:cstheme="majorBidi"/>
          <w:sz w:val="32"/>
          <w:szCs w:val="32"/>
        </w:rPr>
        <w:t xml:space="preserve"> </w:t>
      </w:r>
      <w:r w:rsidRPr="002852FC">
        <w:rPr>
          <w:rFonts w:asciiTheme="majorBidi" w:hAnsiTheme="majorBidi" w:cstheme="majorBidi"/>
          <w:sz w:val="32"/>
          <w:szCs w:val="32"/>
        </w:rPr>
        <w:t>A group of the national investment bank visit Benha university buildings in EL-</w:t>
      </w:r>
      <w:proofErr w:type="spellStart"/>
      <w:r w:rsidRPr="002852FC">
        <w:rPr>
          <w:rFonts w:asciiTheme="majorBidi" w:hAnsiTheme="majorBidi" w:cstheme="majorBidi"/>
          <w:sz w:val="32"/>
          <w:szCs w:val="32"/>
        </w:rPr>
        <w:t>Obour</w:t>
      </w:r>
      <w:proofErr w:type="spellEnd"/>
      <w:r w:rsidRPr="002852FC">
        <w:rPr>
          <w:rFonts w:asciiTheme="majorBidi" w:hAnsiTheme="majorBidi" w:cstheme="majorBidi"/>
          <w:sz w:val="32"/>
          <w:szCs w:val="32"/>
        </w:rPr>
        <w:t xml:space="preserve"> to inspect the faculty of medicine, the faculty of dentistry and the faculty of physiotherapy. The group expresses his happiness of the progress achieved in the buildings. The group was accompanied by   Prof.Dr. El-Sayed EL-Kady, the university president, prof.Dr. Karim </w:t>
      </w:r>
      <w:proofErr w:type="spellStart"/>
      <w:r w:rsidRPr="002852FC">
        <w:rPr>
          <w:rFonts w:asciiTheme="majorBidi" w:hAnsiTheme="majorBidi" w:cstheme="majorBidi"/>
          <w:sz w:val="32"/>
          <w:szCs w:val="32"/>
        </w:rPr>
        <w:t>Rashwan</w:t>
      </w:r>
      <w:proofErr w:type="spellEnd"/>
      <w:r w:rsidRPr="002852FC">
        <w:rPr>
          <w:rFonts w:asciiTheme="majorBidi" w:hAnsiTheme="majorBidi" w:cstheme="majorBidi"/>
          <w:sz w:val="32"/>
          <w:szCs w:val="32"/>
        </w:rPr>
        <w:t xml:space="preserve">, the head of the geometrical counseling in the faculty of engineering and prof.Dr. Muhammad Saied, the geometrical chancellor of the university president. </w:t>
      </w:r>
    </w:p>
    <w:p w:rsidR="00F92008" w:rsidRPr="002852FC" w:rsidRDefault="00F92008" w:rsidP="002852FC">
      <w:pPr>
        <w:bidi w:val="0"/>
        <w:jc w:val="lowKashida"/>
        <w:rPr>
          <w:rFonts w:asciiTheme="majorBidi" w:hAnsiTheme="majorBidi" w:cstheme="majorBidi"/>
          <w:sz w:val="36"/>
          <w:szCs w:val="36"/>
        </w:rPr>
      </w:pPr>
    </w:p>
    <w:p w:rsidR="003E767D" w:rsidRPr="002852FC" w:rsidRDefault="003E767D" w:rsidP="002852FC">
      <w:pPr>
        <w:bidi w:val="0"/>
        <w:jc w:val="lowKashida"/>
        <w:rPr>
          <w:rFonts w:asciiTheme="majorBidi" w:hAnsiTheme="majorBidi" w:cstheme="majorBidi"/>
          <w:sz w:val="36"/>
          <w:szCs w:val="36"/>
        </w:rPr>
      </w:pPr>
    </w:p>
    <w:p w:rsidR="003E767D" w:rsidRPr="002852FC" w:rsidRDefault="003E767D" w:rsidP="002852FC">
      <w:pPr>
        <w:bidi w:val="0"/>
        <w:jc w:val="lowKashida"/>
        <w:rPr>
          <w:rFonts w:asciiTheme="majorBidi" w:hAnsiTheme="majorBidi" w:cstheme="majorBidi"/>
          <w:sz w:val="36"/>
          <w:szCs w:val="36"/>
        </w:rPr>
      </w:pPr>
    </w:p>
    <w:p w:rsidR="009A46AD" w:rsidRPr="002852FC" w:rsidRDefault="009A46AD" w:rsidP="002852FC">
      <w:pPr>
        <w:bidi w:val="0"/>
        <w:jc w:val="lowKashida"/>
        <w:rPr>
          <w:rFonts w:asciiTheme="majorBidi" w:hAnsiTheme="majorBidi" w:cstheme="majorBidi"/>
          <w:sz w:val="36"/>
          <w:szCs w:val="36"/>
        </w:rPr>
      </w:pPr>
    </w:p>
    <w:p w:rsidR="00507400" w:rsidRPr="002852FC" w:rsidRDefault="00507400" w:rsidP="002852FC">
      <w:pPr>
        <w:bidi w:val="0"/>
        <w:jc w:val="lowKashida"/>
        <w:rPr>
          <w:rFonts w:asciiTheme="majorBidi" w:hAnsiTheme="majorBidi" w:cstheme="majorBidi"/>
          <w:sz w:val="36"/>
          <w:szCs w:val="36"/>
        </w:rPr>
      </w:pPr>
    </w:p>
    <w:p w:rsidR="001F1BF3" w:rsidRPr="002852FC" w:rsidRDefault="001F1BF3" w:rsidP="002852FC">
      <w:pPr>
        <w:bidi w:val="0"/>
        <w:jc w:val="lowKashida"/>
        <w:rPr>
          <w:rFonts w:asciiTheme="majorBidi" w:hAnsiTheme="majorBidi" w:cstheme="majorBidi"/>
          <w:sz w:val="36"/>
          <w:szCs w:val="36"/>
        </w:rPr>
      </w:pPr>
      <w:r w:rsidRPr="002852FC">
        <w:rPr>
          <w:rFonts w:asciiTheme="majorBidi" w:hAnsiTheme="majorBidi" w:cstheme="majorBidi"/>
          <w:sz w:val="36"/>
          <w:szCs w:val="36"/>
        </w:rPr>
        <w:t xml:space="preserve"> </w:t>
      </w:r>
    </w:p>
    <w:p w:rsidR="006A105A" w:rsidRPr="002852FC" w:rsidRDefault="006A105A" w:rsidP="002852FC">
      <w:pPr>
        <w:bidi w:val="0"/>
        <w:jc w:val="lowKashida"/>
        <w:rPr>
          <w:rFonts w:asciiTheme="majorBidi" w:hAnsiTheme="majorBidi" w:cstheme="majorBidi"/>
          <w:sz w:val="36"/>
          <w:szCs w:val="36"/>
        </w:rPr>
      </w:pPr>
    </w:p>
    <w:p w:rsidR="00365536" w:rsidRPr="002852FC" w:rsidRDefault="00365536" w:rsidP="002852FC">
      <w:pPr>
        <w:bidi w:val="0"/>
        <w:jc w:val="lowKashida"/>
        <w:rPr>
          <w:rFonts w:asciiTheme="majorBidi" w:hAnsiTheme="majorBidi" w:cstheme="majorBidi"/>
          <w:sz w:val="36"/>
          <w:szCs w:val="36"/>
        </w:rPr>
      </w:pPr>
    </w:p>
    <w:sectPr w:rsidR="00365536" w:rsidRPr="002852FC"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61" w:rsidRDefault="00D17961" w:rsidP="00683527">
      <w:pPr>
        <w:spacing w:after="0" w:line="240" w:lineRule="auto"/>
      </w:pPr>
      <w:r>
        <w:separator/>
      </w:r>
    </w:p>
  </w:endnote>
  <w:endnote w:type="continuationSeparator" w:id="0">
    <w:p w:rsidR="00D17961" w:rsidRDefault="00D1796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61" w:rsidRDefault="00D17961" w:rsidP="00683527">
      <w:pPr>
        <w:spacing w:after="0" w:line="240" w:lineRule="auto"/>
      </w:pPr>
      <w:r>
        <w:separator/>
      </w:r>
    </w:p>
  </w:footnote>
  <w:footnote w:type="continuationSeparator" w:id="0">
    <w:p w:rsidR="00D17961" w:rsidRDefault="00D1796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2852FC" w:rsidP="002852FC">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Sun</w:t>
          </w:r>
          <w:r w:rsidR="001F1BF3" w:rsidRPr="001F1BF3">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24</w:t>
          </w:r>
          <w:r w:rsidR="003B4693" w:rsidRPr="00AB408E">
            <w:rPr>
              <w:rFonts w:asciiTheme="majorBidi" w:hAnsiTheme="majorBidi" w:cstheme="majorBidi"/>
              <w:noProof/>
              <w:sz w:val="20"/>
              <w:szCs w:val="20"/>
              <w:lang w:bidi="ar-EG"/>
            </w:rPr>
            <w:t>/</w:t>
          </w:r>
          <w:r w:rsidR="00F81A48">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8"/>
  </w:num>
  <w:num w:numId="3">
    <w:abstractNumId w:val="20"/>
  </w:num>
  <w:num w:numId="4">
    <w:abstractNumId w:val="24"/>
  </w:num>
  <w:num w:numId="5">
    <w:abstractNumId w:val="31"/>
  </w:num>
  <w:num w:numId="6">
    <w:abstractNumId w:val="33"/>
  </w:num>
  <w:num w:numId="7">
    <w:abstractNumId w:val="22"/>
  </w:num>
  <w:num w:numId="8">
    <w:abstractNumId w:val="29"/>
  </w:num>
  <w:num w:numId="9">
    <w:abstractNumId w:val="14"/>
  </w:num>
  <w:num w:numId="10">
    <w:abstractNumId w:val="15"/>
  </w:num>
  <w:num w:numId="11">
    <w:abstractNumId w:val="2"/>
  </w:num>
  <w:num w:numId="12">
    <w:abstractNumId w:val="4"/>
  </w:num>
  <w:num w:numId="13">
    <w:abstractNumId w:val="19"/>
  </w:num>
  <w:num w:numId="14">
    <w:abstractNumId w:val="27"/>
  </w:num>
  <w:num w:numId="15">
    <w:abstractNumId w:val="30"/>
  </w:num>
  <w:num w:numId="16">
    <w:abstractNumId w:val="16"/>
  </w:num>
  <w:num w:numId="17">
    <w:abstractNumId w:val="11"/>
  </w:num>
  <w:num w:numId="18">
    <w:abstractNumId w:val="17"/>
  </w:num>
  <w:num w:numId="19">
    <w:abstractNumId w:val="26"/>
  </w:num>
  <w:num w:numId="20">
    <w:abstractNumId w:val="0"/>
  </w:num>
  <w:num w:numId="21">
    <w:abstractNumId w:val="12"/>
  </w:num>
  <w:num w:numId="22">
    <w:abstractNumId w:val="5"/>
  </w:num>
  <w:num w:numId="23">
    <w:abstractNumId w:val="28"/>
  </w:num>
  <w:num w:numId="24">
    <w:abstractNumId w:val="18"/>
  </w:num>
  <w:num w:numId="25">
    <w:abstractNumId w:val="1"/>
  </w:num>
  <w:num w:numId="26">
    <w:abstractNumId w:val="21"/>
  </w:num>
  <w:num w:numId="27">
    <w:abstractNumId w:val="3"/>
  </w:num>
  <w:num w:numId="28">
    <w:abstractNumId w:val="34"/>
  </w:num>
  <w:num w:numId="29">
    <w:abstractNumId w:val="25"/>
  </w:num>
  <w:num w:numId="30">
    <w:abstractNumId w:val="32"/>
  </w:num>
  <w:num w:numId="31">
    <w:abstractNumId w:val="10"/>
  </w:num>
  <w:num w:numId="32">
    <w:abstractNumId w:val="13"/>
  </w:num>
  <w:num w:numId="33">
    <w:abstractNumId w:val="23"/>
  </w:num>
  <w:num w:numId="34">
    <w:abstractNumId w:val="9"/>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8D1"/>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2FC"/>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CB1"/>
    <w:rsid w:val="006A7CCD"/>
    <w:rsid w:val="006B002B"/>
    <w:rsid w:val="006B0E29"/>
    <w:rsid w:val="006B223D"/>
    <w:rsid w:val="006B2587"/>
    <w:rsid w:val="006B2C10"/>
    <w:rsid w:val="006B301E"/>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4095"/>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961"/>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3B"/>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16E3"/>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FA01-69D0-4D9B-9659-76B667F4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2553</cp:revision>
  <cp:lastPrinted>2016-11-10T07:43:00Z</cp:lastPrinted>
  <dcterms:created xsi:type="dcterms:W3CDTF">2016-04-04T10:17:00Z</dcterms:created>
  <dcterms:modified xsi:type="dcterms:W3CDTF">2017-09-26T11:03:00Z</dcterms:modified>
</cp:coreProperties>
</file>