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9A" w:rsidRPr="00101B9A" w:rsidRDefault="00101B9A" w:rsidP="00101B9A">
      <w:pPr>
        <w:bidi w:val="0"/>
        <w:jc w:val="lowKashida"/>
        <w:rPr>
          <w:rFonts w:asciiTheme="majorBidi" w:hAnsiTheme="majorBidi" w:cstheme="majorBidi"/>
          <w:sz w:val="40"/>
          <w:szCs w:val="40"/>
        </w:rPr>
      </w:pPr>
      <w:r w:rsidRPr="00101B9A">
        <w:rPr>
          <w:rFonts w:asciiTheme="majorBidi" w:hAnsiTheme="majorBidi" w:cstheme="majorBidi"/>
          <w:b/>
          <w:bCs/>
          <w:sz w:val="40"/>
          <w:szCs w:val="40"/>
        </w:rPr>
        <w:t xml:space="preserve">Le premier jour de la nouvelle </w:t>
      </w:r>
      <w:proofErr w:type="spellStart"/>
      <w:r w:rsidRPr="00101B9A">
        <w:rPr>
          <w:rFonts w:asciiTheme="majorBidi" w:hAnsiTheme="majorBidi" w:cstheme="majorBidi"/>
          <w:b/>
          <w:bCs/>
          <w:sz w:val="40"/>
          <w:szCs w:val="40"/>
        </w:rPr>
        <w:t>année</w:t>
      </w:r>
      <w:proofErr w:type="spellEnd"/>
      <w:r w:rsidRPr="00101B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proofErr w:type="gramStart"/>
      <w:r w:rsidRPr="00101B9A">
        <w:rPr>
          <w:rFonts w:asciiTheme="majorBidi" w:hAnsiTheme="majorBidi" w:cstheme="majorBidi"/>
          <w:b/>
          <w:bCs/>
          <w:sz w:val="40"/>
          <w:szCs w:val="40"/>
        </w:rPr>
        <w:t>académique</w:t>
      </w:r>
      <w:proofErr w:type="spellEnd"/>
      <w:r w:rsidRPr="00101B9A">
        <w:rPr>
          <w:rFonts w:asciiTheme="majorBidi" w:hAnsiTheme="majorBidi" w:cstheme="majorBidi"/>
          <w:b/>
          <w:bCs/>
          <w:sz w:val="40"/>
          <w:szCs w:val="40"/>
        </w:rPr>
        <w:t xml:space="preserve"> :</w:t>
      </w:r>
      <w:proofErr w:type="gramEnd"/>
      <w:r w:rsidRPr="00101B9A">
        <w:rPr>
          <w:rFonts w:asciiTheme="majorBidi" w:hAnsiTheme="majorBidi" w:cstheme="majorBidi"/>
          <w:b/>
          <w:bCs/>
          <w:sz w:val="40"/>
          <w:szCs w:val="40"/>
        </w:rPr>
        <w:t xml:space="preserve"> le </w:t>
      </w:r>
      <w:proofErr w:type="spellStart"/>
      <w:r w:rsidRPr="00101B9A">
        <w:rPr>
          <w:rFonts w:asciiTheme="majorBidi" w:hAnsiTheme="majorBidi" w:cstheme="majorBidi"/>
          <w:b/>
          <w:bCs/>
          <w:sz w:val="40"/>
          <w:szCs w:val="40"/>
        </w:rPr>
        <w:t>profe</w:t>
      </w:r>
      <w:bookmarkStart w:id="0" w:name="_GoBack"/>
      <w:bookmarkEnd w:id="0"/>
      <w:r w:rsidRPr="00101B9A">
        <w:rPr>
          <w:rFonts w:asciiTheme="majorBidi" w:hAnsiTheme="majorBidi" w:cstheme="majorBidi"/>
          <w:b/>
          <w:bCs/>
          <w:sz w:val="40"/>
          <w:szCs w:val="40"/>
        </w:rPr>
        <w:t>sseur</w:t>
      </w:r>
      <w:proofErr w:type="spellEnd"/>
      <w:r w:rsidRPr="00101B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01B9A">
        <w:rPr>
          <w:rFonts w:asciiTheme="majorBidi" w:hAnsiTheme="majorBidi" w:cstheme="majorBidi"/>
          <w:b/>
          <w:bCs/>
          <w:sz w:val="40"/>
          <w:szCs w:val="40"/>
        </w:rPr>
        <w:t>Elsayed</w:t>
      </w:r>
      <w:proofErr w:type="spellEnd"/>
      <w:r w:rsidRPr="00101B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01B9A">
        <w:rPr>
          <w:rFonts w:asciiTheme="majorBidi" w:hAnsiTheme="majorBidi" w:cstheme="majorBidi"/>
          <w:b/>
          <w:bCs/>
          <w:sz w:val="40"/>
          <w:szCs w:val="40"/>
        </w:rPr>
        <w:t>Elkaddi</w:t>
      </w:r>
      <w:proofErr w:type="spellEnd"/>
      <w:r w:rsidRPr="00101B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101B9A">
        <w:rPr>
          <w:rFonts w:asciiTheme="majorBidi" w:hAnsiTheme="majorBidi" w:cstheme="majorBidi"/>
          <w:b/>
          <w:bCs/>
          <w:sz w:val="40"/>
          <w:szCs w:val="40"/>
        </w:rPr>
        <w:t>visite</w:t>
      </w:r>
      <w:proofErr w:type="spellEnd"/>
      <w:r w:rsidRPr="00101B9A">
        <w:rPr>
          <w:rFonts w:asciiTheme="majorBidi" w:hAnsiTheme="majorBidi" w:cstheme="majorBidi"/>
          <w:b/>
          <w:bCs/>
          <w:sz w:val="40"/>
          <w:szCs w:val="40"/>
        </w:rPr>
        <w:t xml:space="preserve"> 8 </w:t>
      </w:r>
      <w:proofErr w:type="spellStart"/>
      <w:r w:rsidRPr="00101B9A">
        <w:rPr>
          <w:rFonts w:asciiTheme="majorBidi" w:hAnsiTheme="majorBidi" w:cstheme="majorBidi"/>
          <w:b/>
          <w:bCs/>
          <w:sz w:val="40"/>
          <w:szCs w:val="40"/>
        </w:rPr>
        <w:t>facultés</w:t>
      </w:r>
      <w:proofErr w:type="spellEnd"/>
      <w:r w:rsidRPr="00101B9A"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90049C" w:rsidRPr="00101B9A" w:rsidRDefault="0090049C" w:rsidP="00101B9A">
      <w:pPr>
        <w:pStyle w:val="Heading3"/>
        <w:pBdr>
          <w:top w:val="dotted" w:sz="6" w:space="2" w:color="D3D3D3"/>
          <w:bottom w:val="double" w:sz="6" w:space="0" w:color="CC9900"/>
        </w:pBdr>
        <w:spacing w:before="0" w:beforeAutospacing="0" w:after="180" w:afterAutospacing="0"/>
        <w:ind w:right="-46" w:firstLine="720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101B9A" w:rsidRPr="00101B9A" w:rsidRDefault="00372C04" w:rsidP="00101B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1" w:name="_Hlk490553097"/>
      <w:r w:rsidRPr="00101B9A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23776" behindDoc="1" locked="0" layoutInCell="1" allowOverlap="1" wp14:anchorId="29F6B674" wp14:editId="78C24A78">
            <wp:simplePos x="0" y="0"/>
            <wp:positionH relativeFrom="margin">
              <wp:posOffset>3797745</wp:posOffset>
            </wp:positionH>
            <wp:positionV relativeFrom="margin">
              <wp:posOffset>929005</wp:posOffset>
            </wp:positionV>
            <wp:extent cx="1931035" cy="14719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DA0EC9" w:rsidRPr="00101B9A">
        <w:rPr>
          <w:rFonts w:asciiTheme="majorBidi" w:hAnsiTheme="majorBidi" w:cstheme="majorBidi"/>
          <w:sz w:val="32"/>
          <w:szCs w:val="32"/>
        </w:rPr>
        <w:t xml:space="preserve"> </w:t>
      </w:r>
      <w:r w:rsidR="00E07B07" w:rsidRPr="00101B9A">
        <w:rPr>
          <w:rFonts w:asciiTheme="majorBidi" w:eastAsia="Times New Roman" w:hAnsiTheme="majorBidi" w:cstheme="majorBidi"/>
          <w:sz w:val="2"/>
          <w:szCs w:val="2"/>
        </w:rPr>
        <w:br/>
      </w:r>
      <w:r w:rsidR="00101B9A" w:rsidRPr="00101B9A">
        <w:rPr>
          <w:rFonts w:asciiTheme="majorBidi" w:hAnsiTheme="majorBidi" w:cstheme="majorBidi"/>
          <w:sz w:val="32"/>
          <w:szCs w:val="32"/>
        </w:rPr>
        <w:t xml:space="preserve">Au commencement du premier jour du début de la nouvelle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année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scolaire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inspecte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huit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. Il a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visité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un certain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universitaires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inclus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de «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l'agriculture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, la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médecine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vétérinaire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l'informatique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, les arts appliqués, les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soins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infirmiers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l'éducation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l'ingénierie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, et la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des sciences »,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comme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il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rendu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visite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aux nouveaux constructions des services et le nouveau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bâtiment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Faculté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d'éducation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physique à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Kafr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Saad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comme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il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inspecté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bâtiments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devaient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recevoir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anciens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et les nouveaux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pour commencer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nouvelle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année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scolaire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afin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déterminer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l'état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préparation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ces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bâtiments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recevoir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101B9A" w:rsidRPr="00101B9A">
        <w:rPr>
          <w:rFonts w:asciiTheme="majorBidi" w:hAnsiTheme="majorBidi" w:cstheme="majorBidi"/>
          <w:sz w:val="32"/>
          <w:szCs w:val="32"/>
        </w:rPr>
        <w:t>d'aujourd'hui</w:t>
      </w:r>
      <w:proofErr w:type="spellEnd"/>
      <w:r w:rsidR="00101B9A" w:rsidRPr="00101B9A">
        <w:rPr>
          <w:rFonts w:asciiTheme="majorBidi" w:hAnsiTheme="majorBidi" w:cstheme="majorBidi"/>
          <w:sz w:val="32"/>
          <w:szCs w:val="32"/>
        </w:rPr>
        <w:t>.</w:t>
      </w:r>
    </w:p>
    <w:p w:rsidR="00101B9A" w:rsidRPr="00101B9A" w:rsidRDefault="00101B9A" w:rsidP="00101B9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01B9A">
        <w:rPr>
          <w:rFonts w:asciiTheme="majorBidi" w:hAnsiTheme="majorBidi" w:cstheme="majorBidi"/>
          <w:sz w:val="32"/>
          <w:szCs w:val="32"/>
        </w:rPr>
        <w:t xml:space="preserve">Il a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également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salué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drapeau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des sciences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infirmières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l'éducation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et a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écouté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un certain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nombre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d'étudiants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concerne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leurs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sentiments au premier jour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d’étude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universitaire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et les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rassurent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sur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l'état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l'avancement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processus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éducatif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disant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que « à travers le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soutien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l'Etat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met tout son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potentiel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au service de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ses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travaille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à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améliorer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leur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niveau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à travers un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processus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éducatif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développé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discipliné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». </w:t>
      </w:r>
    </w:p>
    <w:p w:rsidR="00E82CB2" w:rsidRPr="0068142B" w:rsidRDefault="00101B9A" w:rsidP="0068142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101B9A">
        <w:rPr>
          <w:rFonts w:asciiTheme="majorBidi" w:hAnsiTheme="majorBidi" w:cstheme="majorBidi"/>
          <w:sz w:val="32"/>
          <w:szCs w:val="32"/>
        </w:rPr>
        <w:t xml:space="preserve">La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tournée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de Benha a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duré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plus de cinq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heures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, au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cours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laquelle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il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rencontré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les doyens des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qu'il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visités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leurs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agents, les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membres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du corps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enseignant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et le personnel qui les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ont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félicités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pour la nouvelle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année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académique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leur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ont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demandé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de faire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davantage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réaliser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 xml:space="preserve"> les plans de </w:t>
      </w:r>
      <w:proofErr w:type="spellStart"/>
      <w:r w:rsidRPr="00101B9A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101B9A">
        <w:rPr>
          <w:rFonts w:asciiTheme="majorBidi" w:hAnsiTheme="majorBidi" w:cstheme="majorBidi"/>
          <w:sz w:val="32"/>
          <w:szCs w:val="32"/>
        </w:rPr>
        <w:t>.</w:t>
      </w:r>
    </w:p>
    <w:sectPr w:rsidR="00E82CB2" w:rsidRPr="0068142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92" w:rsidRDefault="00241992" w:rsidP="00683527">
      <w:pPr>
        <w:spacing w:after="0" w:line="240" w:lineRule="auto"/>
      </w:pPr>
      <w:r>
        <w:separator/>
      </w:r>
    </w:p>
  </w:endnote>
  <w:endnote w:type="continuationSeparator" w:id="0">
    <w:p w:rsidR="00241992" w:rsidRDefault="0024199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92" w:rsidRDefault="00241992" w:rsidP="00683527">
      <w:pPr>
        <w:spacing w:after="0" w:line="240" w:lineRule="auto"/>
      </w:pPr>
      <w:r>
        <w:separator/>
      </w:r>
    </w:p>
  </w:footnote>
  <w:footnote w:type="continuationSeparator" w:id="0">
    <w:p w:rsidR="00241992" w:rsidRDefault="0024199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272C3F" w:rsidP="00272C3F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272C3F">
            <w:rPr>
              <w:rFonts w:asciiTheme="majorBidi" w:hAnsiTheme="majorBidi" w:cstheme="majorBidi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17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E5A6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7B414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E19"/>
    <w:multiLevelType w:val="hybridMultilevel"/>
    <w:tmpl w:val="642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5E2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1D7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40B3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C7FED"/>
    <w:rsid w:val="000D05CF"/>
    <w:rsid w:val="000D1DCD"/>
    <w:rsid w:val="000D2318"/>
    <w:rsid w:val="000D2F8A"/>
    <w:rsid w:val="000D34F8"/>
    <w:rsid w:val="000D4EFE"/>
    <w:rsid w:val="000D517B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47B"/>
    <w:rsid w:val="00100D4F"/>
    <w:rsid w:val="001015F8"/>
    <w:rsid w:val="001016B9"/>
    <w:rsid w:val="001016DF"/>
    <w:rsid w:val="00101B5A"/>
    <w:rsid w:val="00101B9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4EF6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6CCC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0C0D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1E4A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7F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992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2C3F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2740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2C04"/>
    <w:rsid w:val="00373048"/>
    <w:rsid w:val="00373854"/>
    <w:rsid w:val="003757EC"/>
    <w:rsid w:val="00376446"/>
    <w:rsid w:val="00376B23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905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00F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1B4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7D6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405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574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8C4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256"/>
    <w:rsid w:val="00626414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5851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42B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C7ECE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6A7B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713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4148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84C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2C0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6E1C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A79CF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5B09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4D90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5BDF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2524"/>
    <w:rsid w:val="00A33F1E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4A61"/>
    <w:rsid w:val="00A64D12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3D1"/>
    <w:rsid w:val="00A80480"/>
    <w:rsid w:val="00A8050C"/>
    <w:rsid w:val="00A80896"/>
    <w:rsid w:val="00A8208D"/>
    <w:rsid w:val="00A83BFF"/>
    <w:rsid w:val="00A844F8"/>
    <w:rsid w:val="00A84699"/>
    <w:rsid w:val="00A85508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0F5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19F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553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5C9A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024"/>
    <w:rsid w:val="00C703D9"/>
    <w:rsid w:val="00C7173D"/>
    <w:rsid w:val="00C7235D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5F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2CAA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0EC9"/>
    <w:rsid w:val="00DA2B06"/>
    <w:rsid w:val="00DA2EE8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289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07B07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37B7C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A61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A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69B7-73B3-43E1-ABBE-E488D1E9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651</cp:revision>
  <cp:lastPrinted>2015-12-15T08:48:00Z</cp:lastPrinted>
  <dcterms:created xsi:type="dcterms:W3CDTF">2016-04-05T11:38:00Z</dcterms:created>
  <dcterms:modified xsi:type="dcterms:W3CDTF">2017-09-20T11:50:00Z</dcterms:modified>
</cp:coreProperties>
</file>