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D9" w:rsidRPr="008137D9" w:rsidRDefault="008137D9" w:rsidP="008137D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Lors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d'une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grande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cérémonie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à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proofErr w:type="gramStart"/>
      <w:r w:rsidRPr="008137D9">
        <w:rPr>
          <w:rFonts w:asciiTheme="majorBidi" w:hAnsiTheme="majorBidi" w:cstheme="majorBidi"/>
          <w:b/>
          <w:bCs/>
          <w:sz w:val="40"/>
          <w:szCs w:val="40"/>
        </w:rPr>
        <w:t>Banha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:</w:t>
      </w:r>
      <w:proofErr w:type="gram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La pose de la première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pierre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de base pour le premier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hôpital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spécialisé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Qalyubia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et </w:t>
      </w:r>
      <w:proofErr w:type="spellStart"/>
      <w:r w:rsidRPr="008137D9">
        <w:rPr>
          <w:rFonts w:asciiTheme="majorBidi" w:hAnsiTheme="majorBidi" w:cstheme="majorBidi"/>
          <w:b/>
          <w:bCs/>
          <w:sz w:val="40"/>
          <w:szCs w:val="40"/>
        </w:rPr>
        <w:t>l'ouverture</w:t>
      </w:r>
      <w:proofErr w:type="spellEnd"/>
      <w:r w:rsidRPr="008137D9">
        <w:rPr>
          <w:rFonts w:asciiTheme="majorBidi" w:hAnsiTheme="majorBidi" w:cstheme="majorBidi"/>
          <w:b/>
          <w:bCs/>
          <w:sz w:val="40"/>
          <w:szCs w:val="40"/>
        </w:rPr>
        <w:t xml:space="preserve"> d'un g</w:t>
      </w:r>
      <w:r w:rsidR="004735E2">
        <w:rPr>
          <w:rFonts w:asciiTheme="majorBidi" w:hAnsiTheme="majorBidi" w:cstheme="majorBidi"/>
          <w:b/>
          <w:bCs/>
          <w:sz w:val="40"/>
          <w:szCs w:val="40"/>
        </w:rPr>
        <w:t xml:space="preserve">rand </w:t>
      </w:r>
      <w:proofErr w:type="spellStart"/>
      <w:r w:rsidR="004735E2">
        <w:rPr>
          <w:rFonts w:asciiTheme="majorBidi" w:hAnsiTheme="majorBidi" w:cstheme="majorBidi"/>
          <w:b/>
          <w:bCs/>
          <w:sz w:val="40"/>
          <w:szCs w:val="40"/>
        </w:rPr>
        <w:t>nombre</w:t>
      </w:r>
      <w:proofErr w:type="spellEnd"/>
      <w:r w:rsidR="004735E2">
        <w:rPr>
          <w:rFonts w:asciiTheme="majorBidi" w:hAnsiTheme="majorBidi" w:cstheme="majorBidi"/>
          <w:b/>
          <w:bCs/>
          <w:sz w:val="40"/>
          <w:szCs w:val="40"/>
        </w:rPr>
        <w:t xml:space="preserve"> de nouveaux </w:t>
      </w:r>
      <w:proofErr w:type="spellStart"/>
      <w:r w:rsidR="004735E2">
        <w:rPr>
          <w:rFonts w:asciiTheme="majorBidi" w:hAnsiTheme="majorBidi" w:cstheme="majorBidi"/>
          <w:b/>
          <w:bCs/>
          <w:sz w:val="40"/>
          <w:szCs w:val="40"/>
        </w:rPr>
        <w:t>projets</w:t>
      </w:r>
      <w:proofErr w:type="spellEnd"/>
    </w:p>
    <w:p w:rsidR="0090049C" w:rsidRPr="008137D9" w:rsidRDefault="0090049C" w:rsidP="008137D9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8137D9" w:rsidRPr="008137D9" w:rsidRDefault="008137D9" w:rsidP="008137D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137D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9F6B674" wp14:editId="78C24A78">
            <wp:simplePos x="0" y="0"/>
            <wp:positionH relativeFrom="margin">
              <wp:posOffset>3952875</wp:posOffset>
            </wp:positionH>
            <wp:positionV relativeFrom="margin">
              <wp:posOffset>1550670</wp:posOffset>
            </wp:positionV>
            <wp:extent cx="1805305" cy="1438275"/>
            <wp:effectExtent l="0" t="0" r="444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490"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le cadre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l’intérêt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du leadership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politique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mettre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 des plans pour le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l'industrie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l'avenir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la nation,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célèbre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grande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cérémonie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du Prof.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Khalid Abd El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Ghaffar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</w:t>
      </w:r>
      <w:bookmarkStart w:id="0" w:name="_GoBack"/>
      <w:bookmarkEnd w:id="0"/>
      <w:r w:rsidRPr="008137D9">
        <w:rPr>
          <w:rFonts w:asciiTheme="majorBidi" w:hAnsiTheme="majorBidi" w:cstheme="majorBidi"/>
          <w:sz w:val="32"/>
          <w:szCs w:val="32"/>
        </w:rPr>
        <w:t>'Enseignement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général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Mahmoud Ashmawy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gouverneur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du Prof. Dr.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Benha, La pose de la première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pierre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base pour le premier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hôpital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spécialisé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l'ouverture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d'un grand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nouveaux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projets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>.</w:t>
      </w:r>
    </w:p>
    <w:p w:rsidR="008137D9" w:rsidRPr="008137D9" w:rsidRDefault="008137D9" w:rsidP="008137D9">
      <w:pPr>
        <w:bidi w:val="0"/>
        <w:jc w:val="lowKashida"/>
        <w:rPr>
          <w:rFonts w:asciiTheme="majorBidi" w:hAnsiTheme="majorBidi" w:cstheme="majorBidi"/>
        </w:rPr>
      </w:pPr>
      <w:r w:rsidRPr="008137D9">
        <w:rPr>
          <w:rFonts w:asciiTheme="majorBidi" w:hAnsiTheme="majorBidi" w:cstheme="majorBidi"/>
          <w:sz w:val="32"/>
          <w:szCs w:val="32"/>
        </w:rPr>
        <w:t xml:space="preserve">On 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ajouté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que le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dimanche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9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Juillet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témoin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nombreux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événements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commençants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l’ouverture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fermes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poissons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eu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lieu à la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l'Agriculture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Moshtohor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par Prof.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Khalid Abd El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Ghaffar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ainsi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l'ouverture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bâtiment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génie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agricole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puis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événements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déplacent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après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cela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ville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pour poser la première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pierre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fondation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pour le nouveau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hôpital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spécialiste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qui 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un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rêve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dont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la pose de la première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pierre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base pour le premier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hôpital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spécialisé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un de nouveaux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projets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représentent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un 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rêves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fils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tous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employés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devenir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réalité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avec la première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brique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qui 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conçu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mis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œuvre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par les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projets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services des forces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armées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nationales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à un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conformément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normes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suivies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l'établissement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ab/>
      </w:r>
      <w:r w:rsidRPr="008137D9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Parmi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Événements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importants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la pose de la première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pierre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r w:rsidRPr="008137D9">
        <w:rPr>
          <w:rFonts w:asciiTheme="majorBidi" w:hAnsiTheme="majorBidi" w:cstheme="majorBidi"/>
          <w:sz w:val="32"/>
          <w:szCs w:val="32"/>
        </w:rPr>
        <w:lastRenderedPageBreak/>
        <w:t xml:space="preserve">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bâtiments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laboratoire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central, de la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maison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d'hôtes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bibliothèque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centrale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le nouveau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bâtiment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physique et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l’ensemble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bâtiments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médicales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plus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l'ouverture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du nouveau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bâtiment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administratif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, et des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travaux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rénovation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8137D9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8137D9">
        <w:rPr>
          <w:rFonts w:asciiTheme="majorBidi" w:hAnsiTheme="majorBidi" w:cstheme="majorBidi"/>
          <w:sz w:val="32"/>
          <w:szCs w:val="32"/>
        </w:rPr>
        <w:t xml:space="preserve"> des sciences, etc.</w:t>
      </w:r>
      <w:r w:rsidRPr="008137D9">
        <w:rPr>
          <w:rFonts w:asciiTheme="majorBidi" w:hAnsiTheme="majorBidi" w:cstheme="majorBidi"/>
          <w:sz w:val="32"/>
          <w:szCs w:val="32"/>
        </w:rPr>
        <w:br/>
      </w:r>
    </w:p>
    <w:p w:rsidR="008137D9" w:rsidRPr="008137D9" w:rsidRDefault="008137D9" w:rsidP="008137D9">
      <w:pPr>
        <w:bidi w:val="0"/>
        <w:jc w:val="lowKashida"/>
        <w:rPr>
          <w:rFonts w:asciiTheme="majorBidi" w:hAnsiTheme="majorBidi" w:cstheme="majorBidi"/>
        </w:rPr>
      </w:pPr>
    </w:p>
    <w:p w:rsidR="00457D50" w:rsidRPr="008137D9" w:rsidRDefault="00457D50" w:rsidP="008137D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A7F67" w:rsidRPr="008137D9" w:rsidRDefault="007A7F67" w:rsidP="008137D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8137D9" w:rsidRDefault="00E82CB2" w:rsidP="008137D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8137D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3E" w:rsidRDefault="0098023E" w:rsidP="00683527">
      <w:pPr>
        <w:spacing w:after="0" w:line="240" w:lineRule="auto"/>
      </w:pPr>
      <w:r>
        <w:separator/>
      </w:r>
    </w:p>
  </w:endnote>
  <w:endnote w:type="continuationSeparator" w:id="0">
    <w:p w:rsidR="0098023E" w:rsidRDefault="0098023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3E" w:rsidRDefault="0098023E" w:rsidP="00683527">
      <w:pPr>
        <w:spacing w:after="0" w:line="240" w:lineRule="auto"/>
      </w:pPr>
      <w:r>
        <w:separator/>
      </w:r>
    </w:p>
  </w:footnote>
  <w:footnote w:type="continuationSeparator" w:id="0">
    <w:p w:rsidR="0098023E" w:rsidRDefault="0098023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F27709" w:rsidP="00F27709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 w:rsidRPr="00F27709">
            <w:rPr>
              <w:rFonts w:asciiTheme="majorBidi" w:hAnsiTheme="majorBidi" w:cstheme="majorBidi"/>
            </w:rPr>
            <w:t>Mardi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23E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4DB"/>
    <w:rsid w:val="00B00B1A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7370-7D42-4E65-8921-620B9EDF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472</cp:revision>
  <cp:lastPrinted>2015-12-15T08:48:00Z</cp:lastPrinted>
  <dcterms:created xsi:type="dcterms:W3CDTF">2016-04-05T11:38:00Z</dcterms:created>
  <dcterms:modified xsi:type="dcterms:W3CDTF">2017-07-17T09:05:00Z</dcterms:modified>
</cp:coreProperties>
</file>