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05" w:rsidRPr="003E2005" w:rsidRDefault="003E2005" w:rsidP="003E2005">
      <w:pPr>
        <w:bidi w:val="0"/>
        <w:jc w:val="lowKashida"/>
        <w:rPr>
          <w:rFonts w:asciiTheme="majorBidi" w:hAnsiTheme="majorBidi" w:cstheme="majorBidi"/>
          <w:b/>
          <w:bCs/>
          <w:sz w:val="40"/>
          <w:szCs w:val="40"/>
        </w:rPr>
      </w:pPr>
      <w:proofErr w:type="spellStart"/>
      <w:r w:rsidRPr="003E2005">
        <w:rPr>
          <w:rFonts w:asciiTheme="majorBidi" w:hAnsiTheme="majorBidi" w:cstheme="majorBidi"/>
          <w:b/>
          <w:bCs/>
          <w:sz w:val="40"/>
          <w:szCs w:val="40"/>
        </w:rPr>
        <w:t>Webometrics</w:t>
      </w:r>
      <w:proofErr w:type="spellEnd"/>
      <w:r w:rsidRPr="003E2005">
        <w:rPr>
          <w:rFonts w:asciiTheme="majorBidi" w:hAnsiTheme="majorBidi" w:cstheme="majorBidi"/>
          <w:b/>
          <w:bCs/>
          <w:sz w:val="40"/>
          <w:szCs w:val="40"/>
        </w:rPr>
        <w:t xml:space="preserve"> 2016: Honorable Achievement for Benha University</w:t>
      </w:r>
    </w:p>
    <w:p w:rsidR="003E2613" w:rsidRPr="00BF2723" w:rsidRDefault="003E2613" w:rsidP="003E2005">
      <w:pPr>
        <w:pBdr>
          <w:top w:val="double" w:sz="4" w:space="1" w:color="FFC000" w:themeColor="accent4"/>
        </w:pBdr>
        <w:bidi w:val="0"/>
        <w:jc w:val="lowKashida"/>
        <w:rPr>
          <w:rFonts w:asciiTheme="majorBidi" w:hAnsiTheme="majorBidi" w:cstheme="majorBidi"/>
          <w:sz w:val="2"/>
          <w:szCs w:val="2"/>
        </w:rPr>
      </w:pPr>
    </w:p>
    <w:p w:rsidR="003E2005" w:rsidRPr="003E2005" w:rsidRDefault="00B77924" w:rsidP="003E2005">
      <w:pPr>
        <w:bidi w:val="0"/>
        <w:jc w:val="lowKashida"/>
        <w:rPr>
          <w:rFonts w:asciiTheme="majorBidi" w:hAnsiTheme="majorBidi" w:cstheme="majorBidi"/>
          <w:sz w:val="34"/>
          <w:szCs w:val="34"/>
        </w:rPr>
      </w:pPr>
      <w:r w:rsidRPr="003E2005">
        <w:rPr>
          <w:rFonts w:asciiTheme="majorBidi" w:hAnsiTheme="majorBidi" w:cstheme="majorBidi"/>
          <w:noProof/>
          <w:color w:val="000000"/>
          <w:sz w:val="54"/>
          <w:szCs w:val="54"/>
          <w:rtl/>
        </w:rPr>
        <w:drawing>
          <wp:anchor distT="0" distB="0" distL="114300" distR="114300" simplePos="0" relativeHeight="251658240" behindDoc="1" locked="0" layoutInCell="1" allowOverlap="1" wp14:anchorId="4BE0D8DD" wp14:editId="0BEC822F">
            <wp:simplePos x="0" y="0"/>
            <wp:positionH relativeFrom="margin">
              <wp:posOffset>3929380</wp:posOffset>
            </wp:positionH>
            <wp:positionV relativeFrom="margin">
              <wp:posOffset>906145</wp:posOffset>
            </wp:positionV>
            <wp:extent cx="1806575" cy="1229995"/>
            <wp:effectExtent l="0" t="0" r="317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806575" cy="1229995"/>
                    </a:xfrm>
                    <a:prstGeom prst="rect">
                      <a:avLst/>
                    </a:prstGeom>
                  </pic:spPr>
                </pic:pic>
              </a:graphicData>
            </a:graphic>
            <wp14:sizeRelH relativeFrom="margin">
              <wp14:pctWidth>0</wp14:pctWidth>
            </wp14:sizeRelH>
            <wp14:sizeRelV relativeFrom="margin">
              <wp14:pctHeight>0</wp14:pctHeight>
            </wp14:sizeRelV>
          </wp:anchor>
        </w:drawing>
      </w:r>
      <w:r w:rsidR="003E2005" w:rsidRPr="003E2005">
        <w:rPr>
          <w:rFonts w:asciiTheme="majorBidi" w:hAnsiTheme="majorBidi" w:cstheme="majorBidi"/>
          <w:sz w:val="34"/>
          <w:szCs w:val="34"/>
        </w:rPr>
        <w:t xml:space="preserve"> </w:t>
      </w:r>
      <w:r w:rsidR="003E2005" w:rsidRPr="003E2005">
        <w:rPr>
          <w:rFonts w:asciiTheme="majorBidi" w:hAnsiTheme="majorBidi" w:cstheme="majorBidi"/>
          <w:sz w:val="34"/>
          <w:szCs w:val="34"/>
        </w:rPr>
        <w:t xml:space="preserve">The ranking of </w:t>
      </w:r>
      <w:proofErr w:type="spellStart"/>
      <w:r w:rsidR="003E2005" w:rsidRPr="003E2005">
        <w:rPr>
          <w:rFonts w:asciiTheme="majorBidi" w:hAnsiTheme="majorBidi" w:cstheme="majorBidi"/>
          <w:sz w:val="34"/>
          <w:szCs w:val="34"/>
        </w:rPr>
        <w:t>Webometrics</w:t>
      </w:r>
      <w:proofErr w:type="spellEnd"/>
      <w:r w:rsidR="003E2005" w:rsidRPr="003E2005">
        <w:rPr>
          <w:rFonts w:asciiTheme="majorBidi" w:hAnsiTheme="majorBidi" w:cstheme="majorBidi"/>
          <w:sz w:val="34"/>
          <w:szCs w:val="34"/>
        </w:rPr>
        <w:t>, January 2016 has been released since hours and revealed that Benha University</w:t>
      </w:r>
      <w:r w:rsidR="003E2005" w:rsidRPr="003E2005">
        <w:rPr>
          <w:sz w:val="32"/>
          <w:szCs w:val="32"/>
        </w:rPr>
        <w:t xml:space="preserve"> </w:t>
      </w:r>
      <w:r w:rsidR="003E2005" w:rsidRPr="003E2005">
        <w:rPr>
          <w:rFonts w:asciiTheme="majorBidi" w:hAnsiTheme="majorBidi" w:cstheme="majorBidi"/>
          <w:sz w:val="34"/>
          <w:szCs w:val="34"/>
        </w:rPr>
        <w:t>achieved a new global achievement</w:t>
      </w:r>
      <w:bookmarkStart w:id="0" w:name="_GoBack"/>
      <w:bookmarkEnd w:id="0"/>
      <w:r w:rsidR="003E2005" w:rsidRPr="003E2005">
        <w:rPr>
          <w:rFonts w:asciiTheme="majorBidi" w:hAnsiTheme="majorBidi" w:cstheme="majorBidi"/>
          <w:sz w:val="34"/>
          <w:szCs w:val="34"/>
        </w:rPr>
        <w:t>. The University has got the third place at the level of the Egyptian public universities after (Cairo and Mansoura) and the fourth place at the level of the Egyptian public and private universities after (Cairo, AUC, and Mansoura).</w:t>
      </w:r>
    </w:p>
    <w:p w:rsidR="003E2005" w:rsidRPr="003E2005" w:rsidRDefault="003E2005" w:rsidP="003E2005">
      <w:pPr>
        <w:bidi w:val="0"/>
        <w:jc w:val="lowKashida"/>
        <w:rPr>
          <w:rFonts w:asciiTheme="majorBidi" w:hAnsiTheme="majorBidi" w:cstheme="majorBidi"/>
          <w:sz w:val="34"/>
          <w:szCs w:val="34"/>
        </w:rPr>
      </w:pPr>
      <w:r w:rsidRPr="003E2005">
        <w:rPr>
          <w:rFonts w:asciiTheme="majorBidi" w:hAnsiTheme="majorBidi" w:cstheme="majorBidi"/>
          <w:sz w:val="34"/>
          <w:szCs w:val="34"/>
        </w:rPr>
        <w:t>It is worth mentioning that the University has got the 11</w:t>
      </w:r>
      <w:r w:rsidRPr="003E2005">
        <w:rPr>
          <w:rFonts w:asciiTheme="majorBidi" w:hAnsiTheme="majorBidi" w:cstheme="majorBidi"/>
          <w:sz w:val="34"/>
          <w:szCs w:val="34"/>
          <w:vertAlign w:val="superscript"/>
        </w:rPr>
        <w:t>th</w:t>
      </w:r>
      <w:r w:rsidRPr="003E2005">
        <w:rPr>
          <w:rFonts w:asciiTheme="majorBidi" w:hAnsiTheme="majorBidi" w:cstheme="majorBidi"/>
          <w:sz w:val="34"/>
          <w:szCs w:val="34"/>
        </w:rPr>
        <w:t xml:space="preserve"> place in the Arab World and the 14</w:t>
      </w:r>
      <w:r w:rsidRPr="003E2005">
        <w:rPr>
          <w:rFonts w:asciiTheme="majorBidi" w:hAnsiTheme="majorBidi" w:cstheme="majorBidi"/>
          <w:sz w:val="34"/>
          <w:szCs w:val="34"/>
          <w:vertAlign w:val="superscript"/>
        </w:rPr>
        <w:t>th</w:t>
      </w:r>
      <w:r w:rsidRPr="003E2005">
        <w:rPr>
          <w:rFonts w:asciiTheme="majorBidi" w:hAnsiTheme="majorBidi" w:cstheme="majorBidi"/>
          <w:sz w:val="34"/>
          <w:szCs w:val="34"/>
        </w:rPr>
        <w:t xml:space="preserve"> place in Africa as well as 1238</w:t>
      </w:r>
      <w:r w:rsidRPr="003E2005">
        <w:rPr>
          <w:rFonts w:asciiTheme="majorBidi" w:hAnsiTheme="majorBidi" w:cstheme="majorBidi"/>
          <w:sz w:val="34"/>
          <w:szCs w:val="34"/>
          <w:vertAlign w:val="superscript"/>
        </w:rPr>
        <w:t>th</w:t>
      </w:r>
      <w:r w:rsidRPr="003E2005">
        <w:rPr>
          <w:rFonts w:asciiTheme="majorBidi" w:hAnsiTheme="majorBidi" w:cstheme="majorBidi"/>
          <w:sz w:val="34"/>
          <w:szCs w:val="34"/>
        </w:rPr>
        <w:t xml:space="preserve"> globally.</w:t>
      </w:r>
    </w:p>
    <w:p w:rsidR="003E2005" w:rsidRPr="003E2005" w:rsidRDefault="003E2005" w:rsidP="003E2005">
      <w:pPr>
        <w:bidi w:val="0"/>
        <w:jc w:val="lowKashida"/>
        <w:rPr>
          <w:rFonts w:asciiTheme="majorBidi" w:hAnsiTheme="majorBidi" w:cstheme="majorBidi"/>
          <w:sz w:val="34"/>
          <w:szCs w:val="34"/>
        </w:rPr>
      </w:pPr>
      <w:r w:rsidRPr="003E2005">
        <w:rPr>
          <w:rFonts w:asciiTheme="majorBidi" w:hAnsiTheme="majorBidi" w:cstheme="majorBidi"/>
          <w:sz w:val="34"/>
          <w:szCs w:val="34"/>
        </w:rPr>
        <w:t>Thanks and appreciation to all who contributed and participated in making this success, especially the unlimited support of the University President, the University Vice-presidents and Deans in addition to the continuous efforts of the E-portal team to achieve that success.</w:t>
      </w:r>
    </w:p>
    <w:p w:rsidR="00B77924" w:rsidRPr="003E2005" w:rsidRDefault="00B77924" w:rsidP="003E2005">
      <w:pPr>
        <w:bidi w:val="0"/>
        <w:jc w:val="lowKashida"/>
        <w:rPr>
          <w:rFonts w:asciiTheme="majorBidi" w:hAnsiTheme="majorBidi" w:cstheme="majorBidi"/>
          <w:sz w:val="50"/>
          <w:szCs w:val="50"/>
        </w:rPr>
      </w:pPr>
    </w:p>
    <w:p w:rsidR="00C82DDE" w:rsidRPr="003E2005" w:rsidRDefault="00C82DDE" w:rsidP="003E2005">
      <w:pPr>
        <w:bidi w:val="0"/>
        <w:jc w:val="lowKashida"/>
        <w:rPr>
          <w:rFonts w:asciiTheme="majorBidi" w:hAnsiTheme="majorBidi" w:cstheme="majorBidi"/>
          <w:sz w:val="66"/>
          <w:szCs w:val="66"/>
        </w:rPr>
      </w:pPr>
    </w:p>
    <w:p w:rsidR="00DF4C3A" w:rsidRPr="003E2005" w:rsidRDefault="00DF4C3A" w:rsidP="003E2005">
      <w:pPr>
        <w:bidi w:val="0"/>
        <w:jc w:val="lowKashida"/>
        <w:rPr>
          <w:rFonts w:asciiTheme="majorBidi" w:hAnsiTheme="majorBidi" w:cstheme="majorBidi"/>
          <w:sz w:val="66"/>
          <w:szCs w:val="66"/>
        </w:rPr>
      </w:pPr>
    </w:p>
    <w:p w:rsidR="00323E5B" w:rsidRPr="003E2005" w:rsidRDefault="00323E5B" w:rsidP="003E2005">
      <w:pPr>
        <w:bidi w:val="0"/>
        <w:jc w:val="lowKashida"/>
        <w:rPr>
          <w:rFonts w:asciiTheme="majorBidi" w:hAnsiTheme="majorBidi" w:cstheme="majorBidi"/>
          <w:sz w:val="66"/>
          <w:szCs w:val="66"/>
        </w:rPr>
      </w:pPr>
    </w:p>
    <w:p w:rsidR="00805F13" w:rsidRPr="003E2005" w:rsidRDefault="00805F13" w:rsidP="003E2005">
      <w:pPr>
        <w:bidi w:val="0"/>
        <w:spacing w:line="360" w:lineRule="auto"/>
        <w:jc w:val="lowKashida"/>
        <w:rPr>
          <w:rFonts w:asciiTheme="majorBidi" w:hAnsiTheme="majorBidi" w:cs="Times New Roman"/>
          <w:sz w:val="66"/>
          <w:szCs w:val="66"/>
        </w:rPr>
      </w:pPr>
    </w:p>
    <w:p w:rsidR="003043EE" w:rsidRPr="003E2005" w:rsidRDefault="003043EE" w:rsidP="003E2005">
      <w:pPr>
        <w:bidi w:val="0"/>
        <w:spacing w:line="360" w:lineRule="auto"/>
        <w:jc w:val="lowKashida"/>
        <w:rPr>
          <w:rFonts w:asciiTheme="majorBidi" w:hAnsiTheme="majorBidi" w:cstheme="majorBidi"/>
          <w:sz w:val="66"/>
          <w:szCs w:val="66"/>
        </w:rPr>
      </w:pPr>
    </w:p>
    <w:p w:rsidR="003321BF" w:rsidRPr="003E2005" w:rsidRDefault="003321BF" w:rsidP="003E2005">
      <w:pPr>
        <w:bidi w:val="0"/>
        <w:spacing w:line="360" w:lineRule="auto"/>
        <w:jc w:val="lowKashida"/>
        <w:rPr>
          <w:rFonts w:asciiTheme="majorBidi" w:hAnsiTheme="majorBidi" w:cstheme="majorBidi"/>
          <w:sz w:val="66"/>
          <w:szCs w:val="66"/>
        </w:rPr>
      </w:pPr>
    </w:p>
    <w:p w:rsidR="00E71139" w:rsidRPr="003E2005" w:rsidRDefault="00E71139" w:rsidP="003E2005">
      <w:pPr>
        <w:bidi w:val="0"/>
        <w:spacing w:line="360" w:lineRule="auto"/>
        <w:jc w:val="lowKashida"/>
        <w:rPr>
          <w:rFonts w:asciiTheme="majorBidi" w:hAnsiTheme="majorBidi" w:cs="Times New Roman"/>
          <w:sz w:val="66"/>
          <w:szCs w:val="66"/>
        </w:rPr>
      </w:pPr>
    </w:p>
    <w:p w:rsidR="00E33C69" w:rsidRPr="003E2005" w:rsidRDefault="00E33C69" w:rsidP="003E2005">
      <w:pPr>
        <w:bidi w:val="0"/>
        <w:spacing w:line="360" w:lineRule="auto"/>
        <w:jc w:val="lowKashida"/>
        <w:rPr>
          <w:rFonts w:asciiTheme="majorBidi" w:hAnsiTheme="majorBidi" w:cstheme="majorBidi"/>
          <w:sz w:val="66"/>
          <w:szCs w:val="66"/>
        </w:rPr>
      </w:pPr>
    </w:p>
    <w:p w:rsidR="00A144FB" w:rsidRPr="003E2005" w:rsidRDefault="00A144FB" w:rsidP="003E2005">
      <w:pPr>
        <w:bidi w:val="0"/>
        <w:spacing w:line="360" w:lineRule="auto"/>
        <w:jc w:val="lowKashida"/>
        <w:rPr>
          <w:rFonts w:asciiTheme="majorBidi" w:hAnsiTheme="majorBidi" w:cstheme="majorBidi"/>
          <w:sz w:val="66"/>
          <w:szCs w:val="66"/>
        </w:rPr>
      </w:pPr>
    </w:p>
    <w:p w:rsidR="000C1798" w:rsidRPr="003E2005" w:rsidRDefault="000C1798" w:rsidP="003E2005">
      <w:pPr>
        <w:bidi w:val="0"/>
        <w:spacing w:line="360" w:lineRule="auto"/>
        <w:jc w:val="lowKashida"/>
        <w:rPr>
          <w:rFonts w:asciiTheme="majorBidi" w:hAnsiTheme="majorBidi" w:cstheme="majorBidi"/>
          <w:sz w:val="66"/>
          <w:szCs w:val="66"/>
        </w:rPr>
      </w:pPr>
    </w:p>
    <w:p w:rsidR="004D633C" w:rsidRPr="003E2005" w:rsidRDefault="004D633C" w:rsidP="003E2005">
      <w:pPr>
        <w:bidi w:val="0"/>
        <w:spacing w:line="360" w:lineRule="auto"/>
        <w:jc w:val="lowKashida"/>
        <w:rPr>
          <w:rFonts w:asciiTheme="majorBidi" w:hAnsiTheme="majorBidi" w:cstheme="majorBidi"/>
          <w:sz w:val="66"/>
          <w:szCs w:val="66"/>
        </w:rPr>
      </w:pPr>
    </w:p>
    <w:p w:rsidR="004B6D27" w:rsidRPr="003E2005" w:rsidRDefault="004B6D27" w:rsidP="003E2005">
      <w:pPr>
        <w:bidi w:val="0"/>
        <w:spacing w:line="360" w:lineRule="auto"/>
        <w:jc w:val="lowKashida"/>
        <w:rPr>
          <w:rFonts w:asciiTheme="majorBidi" w:hAnsiTheme="majorBidi" w:cstheme="majorBidi"/>
          <w:sz w:val="66"/>
          <w:szCs w:val="66"/>
        </w:rPr>
      </w:pPr>
    </w:p>
    <w:p w:rsidR="003E2613" w:rsidRPr="003E2005" w:rsidRDefault="003E2613" w:rsidP="003E2005">
      <w:pPr>
        <w:bidi w:val="0"/>
        <w:spacing w:line="360" w:lineRule="auto"/>
        <w:jc w:val="lowKashida"/>
        <w:rPr>
          <w:rFonts w:asciiTheme="majorBidi" w:hAnsiTheme="majorBidi" w:cstheme="majorBidi"/>
          <w:sz w:val="66"/>
          <w:szCs w:val="66"/>
          <w:rtl/>
          <w:lang w:bidi="ar-EG"/>
        </w:rPr>
      </w:pPr>
    </w:p>
    <w:p w:rsidR="00C2292B" w:rsidRPr="003E2005" w:rsidRDefault="00C2292B" w:rsidP="003E2005">
      <w:pPr>
        <w:bidi w:val="0"/>
        <w:jc w:val="lowKashida"/>
        <w:rPr>
          <w:rFonts w:asciiTheme="majorBidi" w:hAnsiTheme="majorBidi" w:cstheme="majorBidi"/>
          <w:sz w:val="66"/>
          <w:szCs w:val="66"/>
        </w:rPr>
      </w:pPr>
    </w:p>
    <w:p w:rsidR="004361B6" w:rsidRPr="003E2005" w:rsidRDefault="004361B6" w:rsidP="003E2005">
      <w:pPr>
        <w:bidi w:val="0"/>
        <w:jc w:val="lowKashida"/>
        <w:rPr>
          <w:rFonts w:asciiTheme="majorBidi" w:hAnsiTheme="majorBidi" w:cstheme="majorBidi"/>
          <w:sz w:val="66"/>
          <w:szCs w:val="66"/>
        </w:rPr>
      </w:pPr>
    </w:p>
    <w:p w:rsidR="004361B6" w:rsidRPr="003E2005" w:rsidRDefault="004361B6" w:rsidP="003E2005">
      <w:pPr>
        <w:bidi w:val="0"/>
        <w:jc w:val="lowKashida"/>
        <w:rPr>
          <w:rFonts w:asciiTheme="majorBidi" w:hAnsiTheme="majorBidi" w:cstheme="majorBidi"/>
          <w:sz w:val="66"/>
          <w:szCs w:val="66"/>
        </w:rPr>
      </w:pPr>
    </w:p>
    <w:p w:rsidR="00480228" w:rsidRPr="003E2005" w:rsidRDefault="00480228" w:rsidP="003E2005">
      <w:pPr>
        <w:bidi w:val="0"/>
        <w:jc w:val="lowKashida"/>
        <w:rPr>
          <w:rFonts w:asciiTheme="majorBidi" w:hAnsiTheme="majorBidi" w:cstheme="majorBidi"/>
          <w:sz w:val="66"/>
          <w:szCs w:val="66"/>
        </w:rPr>
      </w:pPr>
    </w:p>
    <w:p w:rsidR="00520C19" w:rsidRPr="003E2005" w:rsidRDefault="00520C19" w:rsidP="003E2005">
      <w:pPr>
        <w:bidi w:val="0"/>
        <w:jc w:val="lowKashida"/>
        <w:rPr>
          <w:rFonts w:asciiTheme="majorBidi" w:hAnsiTheme="majorBidi" w:cstheme="majorBidi"/>
          <w:sz w:val="66"/>
          <w:szCs w:val="66"/>
        </w:rPr>
      </w:pPr>
    </w:p>
    <w:p w:rsidR="00C106BD" w:rsidRPr="003E2005" w:rsidRDefault="00C106BD" w:rsidP="003E2005">
      <w:pPr>
        <w:bidi w:val="0"/>
        <w:jc w:val="lowKashida"/>
        <w:rPr>
          <w:rFonts w:asciiTheme="majorBidi" w:hAnsiTheme="majorBidi" w:cstheme="majorBidi"/>
          <w:sz w:val="66"/>
          <w:szCs w:val="66"/>
          <w:rtl/>
        </w:rPr>
      </w:pPr>
    </w:p>
    <w:p w:rsidR="00845FD8" w:rsidRPr="003E2005" w:rsidRDefault="00845FD8" w:rsidP="003E2005">
      <w:pPr>
        <w:bidi w:val="0"/>
        <w:jc w:val="lowKashida"/>
        <w:rPr>
          <w:rFonts w:asciiTheme="majorBidi" w:hAnsiTheme="majorBidi" w:cstheme="majorBidi"/>
          <w:sz w:val="66"/>
          <w:szCs w:val="66"/>
        </w:rPr>
      </w:pPr>
    </w:p>
    <w:p w:rsidR="003A6FC7" w:rsidRPr="003E2005" w:rsidRDefault="003A6FC7" w:rsidP="003E2005">
      <w:pPr>
        <w:tabs>
          <w:tab w:val="right" w:pos="2268"/>
        </w:tabs>
        <w:bidi w:val="0"/>
        <w:spacing w:after="0" w:line="360" w:lineRule="auto"/>
        <w:jc w:val="lowKashida"/>
        <w:rPr>
          <w:rFonts w:asciiTheme="majorBidi" w:hAnsiTheme="majorBidi" w:cstheme="majorBidi"/>
          <w:color w:val="363535"/>
          <w:sz w:val="66"/>
          <w:szCs w:val="66"/>
        </w:rPr>
      </w:pPr>
    </w:p>
    <w:p w:rsidR="0082568B" w:rsidRPr="003E2005" w:rsidRDefault="0082568B" w:rsidP="003E2005">
      <w:pPr>
        <w:tabs>
          <w:tab w:val="right" w:pos="2268"/>
        </w:tabs>
        <w:bidi w:val="0"/>
        <w:spacing w:after="0" w:line="360" w:lineRule="auto"/>
        <w:jc w:val="lowKashida"/>
        <w:rPr>
          <w:rFonts w:asciiTheme="majorBidi" w:hAnsiTheme="majorBidi" w:cstheme="majorBidi"/>
          <w:color w:val="000000"/>
          <w:sz w:val="66"/>
          <w:szCs w:val="66"/>
          <w:shd w:val="clear" w:color="auto" w:fill="FCF8F8"/>
        </w:rPr>
      </w:pPr>
    </w:p>
    <w:p w:rsidR="0082568B" w:rsidRPr="003E2005" w:rsidRDefault="0082568B" w:rsidP="003E2005">
      <w:pPr>
        <w:bidi w:val="0"/>
        <w:spacing w:before="120" w:after="120" w:line="360" w:lineRule="auto"/>
        <w:jc w:val="lowKashida"/>
        <w:rPr>
          <w:rFonts w:asciiTheme="majorBidi" w:hAnsiTheme="majorBidi" w:cstheme="majorBidi"/>
          <w:color w:val="000000"/>
          <w:sz w:val="66"/>
          <w:szCs w:val="66"/>
          <w:shd w:val="clear" w:color="auto" w:fill="FCF8F8"/>
        </w:rPr>
      </w:pPr>
    </w:p>
    <w:p w:rsidR="00CB0A14" w:rsidRPr="003E2005" w:rsidRDefault="00CB0A14" w:rsidP="003E2005">
      <w:pPr>
        <w:tabs>
          <w:tab w:val="right" w:pos="2268"/>
        </w:tabs>
        <w:bidi w:val="0"/>
        <w:spacing w:after="0" w:line="360" w:lineRule="auto"/>
        <w:jc w:val="lowKashida"/>
        <w:rPr>
          <w:rFonts w:asciiTheme="majorBidi" w:hAnsiTheme="majorBidi" w:cstheme="majorBidi"/>
          <w:color w:val="2F5496" w:themeColor="accent5" w:themeShade="BF"/>
          <w:sz w:val="66"/>
          <w:szCs w:val="66"/>
        </w:rPr>
      </w:pPr>
    </w:p>
    <w:p w:rsidR="004403F8" w:rsidRPr="003E2005" w:rsidRDefault="004403F8" w:rsidP="003E2005">
      <w:pPr>
        <w:tabs>
          <w:tab w:val="right" w:pos="2268"/>
        </w:tabs>
        <w:bidi w:val="0"/>
        <w:spacing w:after="0" w:line="360" w:lineRule="auto"/>
        <w:jc w:val="lowKashida"/>
        <w:rPr>
          <w:rFonts w:asciiTheme="majorBidi" w:hAnsiTheme="majorBidi" w:cstheme="majorBidi"/>
          <w:color w:val="2F5496" w:themeColor="accent5" w:themeShade="BF"/>
          <w:sz w:val="66"/>
          <w:szCs w:val="66"/>
        </w:rPr>
      </w:pPr>
    </w:p>
    <w:sectPr w:rsidR="004403F8" w:rsidRPr="003E200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F1" w:rsidRDefault="000646F1" w:rsidP="00683527">
      <w:pPr>
        <w:spacing w:after="0" w:line="240" w:lineRule="auto"/>
      </w:pPr>
      <w:r>
        <w:separator/>
      </w:r>
    </w:p>
  </w:endnote>
  <w:endnote w:type="continuationSeparator" w:id="0">
    <w:p w:rsidR="000646F1" w:rsidRDefault="000646F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F1" w:rsidRDefault="000646F1" w:rsidP="00683527">
      <w:pPr>
        <w:spacing w:after="0" w:line="240" w:lineRule="auto"/>
      </w:pPr>
      <w:r>
        <w:separator/>
      </w:r>
    </w:p>
  </w:footnote>
  <w:footnote w:type="continuationSeparator" w:id="0">
    <w:p w:rsidR="000646F1" w:rsidRDefault="000646F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805F13" w:rsidRDefault="00BF2723" w:rsidP="00BF27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Theme="majorBidi" w:hAnsiTheme="majorBidi" w:cstheme="majorBidi"/>
            </w:rPr>
          </w:pPr>
          <w:r w:rsidRPr="00BF2723">
            <w:rPr>
              <w:rFonts w:asciiTheme="majorBidi" w:hAnsiTheme="majorBidi" w:cstheme="majorBidi"/>
            </w:rPr>
            <w:t>Saturday</w:t>
          </w:r>
          <w:r w:rsidR="003B4693" w:rsidRPr="00805F13">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30</w:t>
          </w:r>
          <w:r w:rsidR="003B4693" w:rsidRPr="00805F13">
            <w:rPr>
              <w:rFonts w:asciiTheme="majorBidi" w:hAnsiTheme="majorBidi" w:cstheme="majorBidi"/>
              <w:noProof/>
              <w:sz w:val="20"/>
              <w:szCs w:val="20"/>
              <w:lang w:bidi="ar-EG"/>
            </w:rPr>
            <w:t>/</w:t>
          </w:r>
          <w:r w:rsidR="00B05B78" w:rsidRPr="00805F13">
            <w:rPr>
              <w:rFonts w:asciiTheme="majorBidi" w:hAnsiTheme="majorBidi" w:cstheme="majorBidi"/>
              <w:noProof/>
              <w:sz w:val="20"/>
              <w:szCs w:val="20"/>
              <w:lang w:bidi="ar-EG"/>
            </w:rPr>
            <w:t>01</w:t>
          </w:r>
          <w:r w:rsidR="003B4693" w:rsidRPr="00805F13">
            <w:rPr>
              <w:rFonts w:asciiTheme="majorBidi" w:hAnsiTheme="majorBidi" w:cstheme="majorBidi"/>
              <w:noProof/>
              <w:sz w:val="20"/>
              <w:szCs w:val="20"/>
              <w:lang w:bidi="ar-EG"/>
            </w:rPr>
            <w:t>/201</w:t>
          </w:r>
          <w:r w:rsidR="00B05B78" w:rsidRPr="00805F13">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7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4CBF"/>
    <w:rsid w:val="0003514F"/>
    <w:rsid w:val="0003580D"/>
    <w:rsid w:val="00035B06"/>
    <w:rsid w:val="00036603"/>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1798"/>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2F4C"/>
    <w:rsid w:val="001833D5"/>
    <w:rsid w:val="001844A5"/>
    <w:rsid w:val="00184813"/>
    <w:rsid w:val="0018490C"/>
    <w:rsid w:val="00184FC3"/>
    <w:rsid w:val="00185232"/>
    <w:rsid w:val="00185683"/>
    <w:rsid w:val="00186115"/>
    <w:rsid w:val="001869E2"/>
    <w:rsid w:val="00186F05"/>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DC2"/>
    <w:rsid w:val="001A0D06"/>
    <w:rsid w:val="001A0F87"/>
    <w:rsid w:val="001A1211"/>
    <w:rsid w:val="001A122D"/>
    <w:rsid w:val="001A249E"/>
    <w:rsid w:val="001A35DF"/>
    <w:rsid w:val="001A4673"/>
    <w:rsid w:val="001A46A7"/>
    <w:rsid w:val="001A6098"/>
    <w:rsid w:val="001A615E"/>
    <w:rsid w:val="001A6316"/>
    <w:rsid w:val="001A72C4"/>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552"/>
    <w:rsid w:val="003D774E"/>
    <w:rsid w:val="003D7A37"/>
    <w:rsid w:val="003D7E1D"/>
    <w:rsid w:val="003E17D7"/>
    <w:rsid w:val="003E195A"/>
    <w:rsid w:val="003E1E92"/>
    <w:rsid w:val="003E2005"/>
    <w:rsid w:val="003E2613"/>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3536"/>
    <w:rsid w:val="00463DDD"/>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8022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6E00"/>
    <w:rsid w:val="004C6EB6"/>
    <w:rsid w:val="004C7DDC"/>
    <w:rsid w:val="004D00D9"/>
    <w:rsid w:val="004D1B84"/>
    <w:rsid w:val="004D1CC4"/>
    <w:rsid w:val="004D1D88"/>
    <w:rsid w:val="004D3430"/>
    <w:rsid w:val="004D3A25"/>
    <w:rsid w:val="004D4AAC"/>
    <w:rsid w:val="004D633C"/>
    <w:rsid w:val="004D74C6"/>
    <w:rsid w:val="004D760B"/>
    <w:rsid w:val="004E0894"/>
    <w:rsid w:val="004E12D0"/>
    <w:rsid w:val="004E1C71"/>
    <w:rsid w:val="004E226D"/>
    <w:rsid w:val="004E2F6D"/>
    <w:rsid w:val="004E300D"/>
    <w:rsid w:val="004E3241"/>
    <w:rsid w:val="004E40A1"/>
    <w:rsid w:val="004E428F"/>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EEE"/>
    <w:rsid w:val="00522CA0"/>
    <w:rsid w:val="00522EBB"/>
    <w:rsid w:val="00523F37"/>
    <w:rsid w:val="0052488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7122"/>
    <w:rsid w:val="00657311"/>
    <w:rsid w:val="00657A31"/>
    <w:rsid w:val="00661E2A"/>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5300"/>
    <w:rsid w:val="006A5A6A"/>
    <w:rsid w:val="006A6046"/>
    <w:rsid w:val="006A7873"/>
    <w:rsid w:val="006A7CCD"/>
    <w:rsid w:val="006B002B"/>
    <w:rsid w:val="006B2587"/>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11"/>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3F1A"/>
    <w:rsid w:val="00704800"/>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5BD0"/>
    <w:rsid w:val="00746301"/>
    <w:rsid w:val="007463EC"/>
    <w:rsid w:val="00750CC5"/>
    <w:rsid w:val="00750E39"/>
    <w:rsid w:val="007515BC"/>
    <w:rsid w:val="007517CB"/>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9DE"/>
    <w:rsid w:val="007703C7"/>
    <w:rsid w:val="007708F5"/>
    <w:rsid w:val="007711F6"/>
    <w:rsid w:val="00771C65"/>
    <w:rsid w:val="00773558"/>
    <w:rsid w:val="00776152"/>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F13"/>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40F7"/>
    <w:rsid w:val="00855114"/>
    <w:rsid w:val="008567FA"/>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365"/>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1ACD"/>
    <w:rsid w:val="009025EB"/>
    <w:rsid w:val="00902820"/>
    <w:rsid w:val="00902A8A"/>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6C8A"/>
    <w:rsid w:val="009B7172"/>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0FD4"/>
    <w:rsid w:val="00A020F2"/>
    <w:rsid w:val="00A03436"/>
    <w:rsid w:val="00A0582C"/>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27BD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5EE"/>
    <w:rsid w:val="00B40D29"/>
    <w:rsid w:val="00B43350"/>
    <w:rsid w:val="00B43737"/>
    <w:rsid w:val="00B4397B"/>
    <w:rsid w:val="00B44FE4"/>
    <w:rsid w:val="00B45886"/>
    <w:rsid w:val="00B45C42"/>
    <w:rsid w:val="00B45DB7"/>
    <w:rsid w:val="00B460C8"/>
    <w:rsid w:val="00B50698"/>
    <w:rsid w:val="00B522B6"/>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78E3"/>
    <w:rsid w:val="00B70FE7"/>
    <w:rsid w:val="00B72B65"/>
    <w:rsid w:val="00B739DA"/>
    <w:rsid w:val="00B7441D"/>
    <w:rsid w:val="00B76529"/>
    <w:rsid w:val="00B775FF"/>
    <w:rsid w:val="00B77924"/>
    <w:rsid w:val="00B807E0"/>
    <w:rsid w:val="00B80E2B"/>
    <w:rsid w:val="00B81841"/>
    <w:rsid w:val="00B81ED5"/>
    <w:rsid w:val="00B8290D"/>
    <w:rsid w:val="00B853A5"/>
    <w:rsid w:val="00B853C3"/>
    <w:rsid w:val="00B8560A"/>
    <w:rsid w:val="00B85691"/>
    <w:rsid w:val="00B85DBA"/>
    <w:rsid w:val="00B86DD1"/>
    <w:rsid w:val="00B90A3C"/>
    <w:rsid w:val="00B9129E"/>
    <w:rsid w:val="00B96A24"/>
    <w:rsid w:val="00B96C79"/>
    <w:rsid w:val="00B9742E"/>
    <w:rsid w:val="00B974A5"/>
    <w:rsid w:val="00BA055C"/>
    <w:rsid w:val="00BA0701"/>
    <w:rsid w:val="00BA0A2C"/>
    <w:rsid w:val="00BA2465"/>
    <w:rsid w:val="00BA3FA0"/>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39A"/>
    <w:rsid w:val="00BC1AC3"/>
    <w:rsid w:val="00BC2655"/>
    <w:rsid w:val="00BC321A"/>
    <w:rsid w:val="00BC3F82"/>
    <w:rsid w:val="00BC4A01"/>
    <w:rsid w:val="00BC4E1F"/>
    <w:rsid w:val="00BC6248"/>
    <w:rsid w:val="00BD019C"/>
    <w:rsid w:val="00BD0ADC"/>
    <w:rsid w:val="00BD1630"/>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723"/>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2075"/>
    <w:rsid w:val="00C22258"/>
    <w:rsid w:val="00C2244F"/>
    <w:rsid w:val="00C227B2"/>
    <w:rsid w:val="00C2292B"/>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4E1"/>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71E"/>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17EFD"/>
    <w:rsid w:val="00D20509"/>
    <w:rsid w:val="00D20611"/>
    <w:rsid w:val="00D20D76"/>
    <w:rsid w:val="00D213B7"/>
    <w:rsid w:val="00D21F33"/>
    <w:rsid w:val="00D22487"/>
    <w:rsid w:val="00D23066"/>
    <w:rsid w:val="00D242C8"/>
    <w:rsid w:val="00D246CF"/>
    <w:rsid w:val="00D3021C"/>
    <w:rsid w:val="00D304AE"/>
    <w:rsid w:val="00D30E20"/>
    <w:rsid w:val="00D3101C"/>
    <w:rsid w:val="00D32457"/>
    <w:rsid w:val="00D32D18"/>
    <w:rsid w:val="00D34A14"/>
    <w:rsid w:val="00D352AB"/>
    <w:rsid w:val="00D36E29"/>
    <w:rsid w:val="00D377F6"/>
    <w:rsid w:val="00D41142"/>
    <w:rsid w:val="00D413B4"/>
    <w:rsid w:val="00D447CC"/>
    <w:rsid w:val="00D44C06"/>
    <w:rsid w:val="00D44D40"/>
    <w:rsid w:val="00D4509E"/>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D24"/>
    <w:rsid w:val="00D961AB"/>
    <w:rsid w:val="00D962F2"/>
    <w:rsid w:val="00D96447"/>
    <w:rsid w:val="00D966CD"/>
    <w:rsid w:val="00D9681F"/>
    <w:rsid w:val="00D9694E"/>
    <w:rsid w:val="00D96BD3"/>
    <w:rsid w:val="00D97960"/>
    <w:rsid w:val="00D97C5C"/>
    <w:rsid w:val="00DA2B06"/>
    <w:rsid w:val="00DA52F8"/>
    <w:rsid w:val="00DA6767"/>
    <w:rsid w:val="00DA7450"/>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4C3A"/>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3C69"/>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648B"/>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8AC"/>
    <w:rsid w:val="00E914DB"/>
    <w:rsid w:val="00E922B3"/>
    <w:rsid w:val="00E932F0"/>
    <w:rsid w:val="00E939A6"/>
    <w:rsid w:val="00E93D3B"/>
    <w:rsid w:val="00E94173"/>
    <w:rsid w:val="00E9469F"/>
    <w:rsid w:val="00E949B5"/>
    <w:rsid w:val="00E9561E"/>
    <w:rsid w:val="00E965E3"/>
    <w:rsid w:val="00E967F3"/>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FB9"/>
    <w:rsid w:val="00F3662D"/>
    <w:rsid w:val="00F40F44"/>
    <w:rsid w:val="00F40F47"/>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C550-25F6-4B43-93F8-4579485C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62</cp:revision>
  <cp:lastPrinted>2015-12-21T10:43:00Z</cp:lastPrinted>
  <dcterms:created xsi:type="dcterms:W3CDTF">2015-11-04T09:53:00Z</dcterms:created>
  <dcterms:modified xsi:type="dcterms:W3CDTF">2016-02-10T09:05:00Z</dcterms:modified>
</cp:coreProperties>
</file>