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AE" w:rsidRPr="00765132" w:rsidRDefault="00EA52FD" w:rsidP="0065559B">
      <w:pPr>
        <w:spacing w:after="240" w:line="240" w:lineRule="auto"/>
        <w:jc w:val="lowKashida"/>
        <w:rPr>
          <w:rFonts w:ascii="Simplified Arabic" w:hAnsi="Simplified Arabic" w:cs="Simplified Arabic"/>
          <w:b/>
          <w:bCs/>
          <w:sz w:val="36"/>
          <w:szCs w:val="36"/>
          <w:rtl/>
        </w:rPr>
      </w:pPr>
      <w:r w:rsidRPr="00AD2E9F">
        <w:rPr>
          <w:rFonts w:ascii="Simplified Arabic" w:hAnsi="Simplified Arabic" w:cs="Simplified Arabic"/>
          <w:b/>
          <w:bCs/>
          <w:noProof/>
          <w:sz w:val="44"/>
          <w:szCs w:val="44"/>
          <w:rtl/>
        </w:rPr>
        <w:drawing>
          <wp:anchor distT="0" distB="0" distL="114300" distR="114300" simplePos="0" relativeHeight="251658240" behindDoc="0" locked="0" layoutInCell="1" allowOverlap="1" wp14:anchorId="16D092E0" wp14:editId="5A9F61CE">
            <wp:simplePos x="0" y="0"/>
            <wp:positionH relativeFrom="margin">
              <wp:align>left</wp:align>
            </wp:positionH>
            <wp:positionV relativeFrom="margin">
              <wp:posOffset>10795</wp:posOffset>
            </wp:positionV>
            <wp:extent cx="2371725" cy="13519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2385872" cy="1360279"/>
                    </a:xfrm>
                    <a:prstGeom prst="rect">
                      <a:avLst/>
                    </a:prstGeom>
                  </pic:spPr>
                </pic:pic>
              </a:graphicData>
            </a:graphic>
            <wp14:sizeRelH relativeFrom="margin">
              <wp14:pctWidth>0</wp14:pctWidth>
            </wp14:sizeRelH>
            <wp14:sizeRelV relativeFrom="margin">
              <wp14:pctHeight>0</wp14:pctHeight>
            </wp14:sizeRelV>
          </wp:anchor>
        </w:drawing>
      </w:r>
      <w:r w:rsidR="00C370B6" w:rsidRPr="003634D1">
        <w:rPr>
          <w:rFonts w:ascii="Simplified Arabic" w:hAnsi="Simplified Arabic" w:cs="Simplified Arabic"/>
          <w:b/>
          <w:bCs/>
          <w:sz w:val="36"/>
          <w:szCs w:val="36"/>
          <w:rtl/>
        </w:rPr>
        <w:t>التصنيف العالمي ويبوميتريكس 2016: إنجاز مشرف لجامعة بنها - المركز الثالث على الجامعات المصرية الحكومية بعد ا</w:t>
      </w:r>
      <w:bookmarkStart w:id="0" w:name="_GoBack"/>
      <w:bookmarkEnd w:id="0"/>
      <w:r w:rsidR="00C370B6" w:rsidRPr="003634D1">
        <w:rPr>
          <w:rFonts w:ascii="Simplified Arabic" w:hAnsi="Simplified Arabic" w:cs="Simplified Arabic"/>
          <w:b/>
          <w:bCs/>
          <w:sz w:val="36"/>
          <w:szCs w:val="36"/>
          <w:rtl/>
        </w:rPr>
        <w:t>لقاهرة والمنصورة</w:t>
      </w:r>
    </w:p>
    <w:p w:rsidR="00647130" w:rsidRPr="003634D1" w:rsidRDefault="00647130" w:rsidP="00647130">
      <w:pPr>
        <w:jc w:val="lowKashida"/>
        <w:rPr>
          <w:rFonts w:ascii="Simplified Arabic" w:hAnsi="Simplified Arabic" w:cs="Simplified Arabic"/>
          <w:sz w:val="32"/>
          <w:szCs w:val="32"/>
        </w:rPr>
      </w:pPr>
      <w:r w:rsidRPr="003634D1">
        <w:rPr>
          <w:rFonts w:ascii="Simplified Arabic" w:hAnsi="Simplified Arabic" w:cs="Simplified Arabic"/>
          <w:sz w:val="32"/>
          <w:szCs w:val="32"/>
          <w:rtl/>
        </w:rPr>
        <w:t>ظهرت منذ ساعات نتيجة التصنيف العالمي</w:t>
      </w:r>
      <w:r w:rsidRPr="003634D1">
        <w:rPr>
          <w:rFonts w:ascii="Simplified Arabic" w:hAnsi="Simplified Arabic" w:cs="Simplified Arabic"/>
          <w:sz w:val="32"/>
          <w:szCs w:val="32"/>
        </w:rPr>
        <w:t xml:space="preserve"> webometrics"</w:t>
      </w:r>
      <w:r>
        <w:rPr>
          <w:rFonts w:ascii="Simplified Arabic" w:hAnsi="Simplified Arabic" w:cs="Simplified Arabic" w:hint="cs"/>
          <w:sz w:val="32"/>
          <w:szCs w:val="32"/>
          <w:rtl/>
        </w:rPr>
        <w:t xml:space="preserve">- </w:t>
      </w:r>
      <w:r w:rsidRPr="003634D1">
        <w:rPr>
          <w:rFonts w:ascii="Simplified Arabic" w:hAnsi="Simplified Arabic" w:cs="Simplified Arabic"/>
          <w:sz w:val="32"/>
          <w:szCs w:val="32"/>
          <w:rtl/>
        </w:rPr>
        <w:t>إصدار يناير 2016" وحققت البوابة الإلكترونية لجامعة بنها إنجازا عالميا جديدا فقد أحتلت الجامعة المركز الثالث على الجامعات المصرية الحكومية (بعد القاهرة والمنصورة) وأصبح أيضا في المركز الرابع على 63 جامعة حكومية وخاصة (بعد القاهرة والأمريكية المنصورة</w:t>
      </w:r>
      <w:r>
        <w:rPr>
          <w:rFonts w:ascii="Simplified Arabic" w:hAnsi="Simplified Arabic" w:cs="Simplified Arabic" w:hint="cs"/>
          <w:sz w:val="32"/>
          <w:szCs w:val="32"/>
          <w:rtl/>
        </w:rPr>
        <w:t>).</w:t>
      </w:r>
    </w:p>
    <w:p w:rsidR="00647130" w:rsidRPr="003634D1" w:rsidRDefault="00647130" w:rsidP="00F37B4C">
      <w:pPr>
        <w:jc w:val="lowKashida"/>
        <w:rPr>
          <w:rFonts w:ascii="Simplified Arabic" w:hAnsi="Simplified Arabic" w:cs="Simplified Arabic"/>
          <w:sz w:val="32"/>
          <w:szCs w:val="32"/>
        </w:rPr>
      </w:pPr>
      <w:r w:rsidRPr="003634D1">
        <w:rPr>
          <w:rFonts w:ascii="Simplified Arabic" w:hAnsi="Simplified Arabic" w:cs="Simplified Arabic"/>
          <w:sz w:val="32"/>
          <w:szCs w:val="32"/>
          <w:rtl/>
        </w:rPr>
        <w:t>كما حصلت جامعة بنها على المركز</w:t>
      </w:r>
      <w:r w:rsidR="00F37B4C">
        <w:rPr>
          <w:rFonts w:ascii="Simplified Arabic" w:hAnsi="Simplified Arabic" w:cs="Simplified Arabic" w:hint="cs"/>
          <w:sz w:val="32"/>
          <w:szCs w:val="32"/>
          <w:rtl/>
        </w:rPr>
        <w:t xml:space="preserve"> الـ</w:t>
      </w:r>
      <w:r w:rsidRPr="003634D1">
        <w:rPr>
          <w:rFonts w:ascii="Simplified Arabic" w:hAnsi="Simplified Arabic" w:cs="Simplified Arabic"/>
          <w:sz w:val="32"/>
          <w:szCs w:val="32"/>
          <w:rtl/>
        </w:rPr>
        <w:t>11 عربيا والـ 14 افريقيا والـ 1238 عالميا وهي بذلك متقدمة عن تصنيف يناير 2015 بمركز عربيا وبمركزين افريقيا و181 مركز عالميا حيث كان ترتيب الجامعة على المركز 12 عربياً والـ16 إفريقيا والـ1419 عالمياً</w:t>
      </w:r>
      <w:r w:rsidRPr="003634D1">
        <w:rPr>
          <w:rFonts w:ascii="Simplified Arabic" w:hAnsi="Simplified Arabic" w:cs="Simplified Arabic"/>
          <w:sz w:val="32"/>
          <w:szCs w:val="32"/>
        </w:rPr>
        <w:t>.</w:t>
      </w:r>
    </w:p>
    <w:p w:rsidR="00647130" w:rsidRPr="003634D1" w:rsidRDefault="00647130" w:rsidP="00647130">
      <w:pPr>
        <w:jc w:val="lowKashida"/>
        <w:rPr>
          <w:rFonts w:ascii="Simplified Arabic" w:hAnsi="Simplified Arabic" w:cs="Simplified Arabic"/>
          <w:sz w:val="32"/>
          <w:szCs w:val="32"/>
        </w:rPr>
      </w:pPr>
      <w:r w:rsidRPr="003634D1">
        <w:rPr>
          <w:rFonts w:ascii="Simplified Arabic" w:hAnsi="Simplified Arabic" w:cs="Simplified Arabic"/>
          <w:sz w:val="32"/>
          <w:szCs w:val="32"/>
          <w:rtl/>
        </w:rPr>
        <w:t>الجدير بالذكر أن تصنيف</w:t>
      </w:r>
      <w:r w:rsidRPr="003634D1">
        <w:rPr>
          <w:rFonts w:ascii="Simplified Arabic" w:hAnsi="Simplified Arabic" w:cs="Simplified Arabic"/>
          <w:sz w:val="32"/>
          <w:szCs w:val="32"/>
        </w:rPr>
        <w:t xml:space="preserve"> webometrics </w:t>
      </w:r>
      <w:r w:rsidRPr="003634D1">
        <w:rPr>
          <w:rFonts w:ascii="Simplified Arabic" w:hAnsi="Simplified Arabic" w:cs="Simplified Arabic"/>
          <w:sz w:val="32"/>
          <w:szCs w:val="32"/>
          <w:rtl/>
        </w:rPr>
        <w:t>هو أكبر نظام لتقييم الجامعات العالمية حيث يغطي أكثر من 25000 الف جامعة على مستوى العالم، يصدر في إسبانيا عن المجلس العالي للبحث العلمي، يرتبط بمعيار الأبحاث والملفات الفنية، ويتم تحديثه بشكل دوري كل ستة أشهر، ويتم تصنيف أفضل الجامعات على مستوى العالم على أساس أن نشاطات أي جامعة تظهر في مواقعها الإلكترونية</w:t>
      </w:r>
      <w:r w:rsidRPr="003634D1">
        <w:rPr>
          <w:rFonts w:ascii="Simplified Arabic" w:hAnsi="Simplified Arabic" w:cs="Simplified Arabic"/>
          <w:sz w:val="32"/>
          <w:szCs w:val="32"/>
        </w:rPr>
        <w:t>.</w:t>
      </w:r>
    </w:p>
    <w:p w:rsidR="001F0089" w:rsidRPr="00647130" w:rsidRDefault="00647130" w:rsidP="00600195">
      <w:pPr>
        <w:jc w:val="lowKashida"/>
        <w:rPr>
          <w:rFonts w:ascii="Simplified Arabic" w:hAnsi="Simplified Arabic" w:cs="Simplified Arabic"/>
          <w:sz w:val="32"/>
          <w:szCs w:val="32"/>
        </w:rPr>
      </w:pPr>
      <w:r w:rsidRPr="003634D1">
        <w:rPr>
          <w:rFonts w:ascii="Simplified Arabic" w:hAnsi="Simplified Arabic" w:cs="Simplified Arabic"/>
          <w:sz w:val="32"/>
          <w:szCs w:val="32"/>
          <w:rtl/>
        </w:rPr>
        <w:lastRenderedPageBreak/>
        <w:t>مبروك لجامعة بنها هذا الترتيب في التصنيف العالمي</w:t>
      </w:r>
      <w:r w:rsidRPr="003634D1">
        <w:rPr>
          <w:rFonts w:ascii="Simplified Arabic" w:hAnsi="Simplified Arabic" w:cs="Simplified Arabic"/>
          <w:sz w:val="32"/>
          <w:szCs w:val="32"/>
        </w:rPr>
        <w:t xml:space="preserve"> webometrics </w:t>
      </w:r>
      <w:r w:rsidRPr="003634D1">
        <w:rPr>
          <w:rFonts w:ascii="Simplified Arabic" w:hAnsi="Simplified Arabic" w:cs="Simplified Arabic"/>
          <w:sz w:val="32"/>
          <w:szCs w:val="32"/>
          <w:rtl/>
        </w:rPr>
        <w:t>وتحقيق المزيد من الإنجازات التي تفتخر وتعتز بها الجامعة</w:t>
      </w:r>
      <w:r w:rsidRPr="003634D1">
        <w:rPr>
          <w:rFonts w:ascii="Simplified Arabic" w:hAnsi="Simplified Arabic" w:cs="Simplified Arabic"/>
          <w:sz w:val="32"/>
          <w:szCs w:val="32"/>
        </w:rPr>
        <w:t>.</w:t>
      </w:r>
    </w:p>
    <w:sectPr w:rsidR="001F0089" w:rsidRPr="00647130"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A2" w:rsidRDefault="00E878A2" w:rsidP="00683527">
      <w:pPr>
        <w:spacing w:after="0" w:line="240" w:lineRule="auto"/>
      </w:pPr>
      <w:r>
        <w:separator/>
      </w:r>
    </w:p>
  </w:endnote>
  <w:endnote w:type="continuationSeparator" w:id="0">
    <w:p w:rsidR="00E878A2" w:rsidRDefault="00E878A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A2" w:rsidRDefault="00E878A2" w:rsidP="00683527">
      <w:pPr>
        <w:spacing w:after="0" w:line="240" w:lineRule="auto"/>
      </w:pPr>
      <w:r>
        <w:separator/>
      </w:r>
    </w:p>
  </w:footnote>
  <w:footnote w:type="continuationSeparator" w:id="0">
    <w:p w:rsidR="00E878A2" w:rsidRDefault="00E878A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F019AE" w:rsidP="00F019AE">
          <w:pPr>
            <w:pStyle w:val="Header"/>
            <w:jc w:val="lowKashida"/>
            <w:rPr>
              <w:noProof/>
              <w:sz w:val="20"/>
              <w:szCs w:val="20"/>
              <w:rtl/>
            </w:rPr>
          </w:pPr>
          <w:r>
            <w:rPr>
              <w:rFonts w:hint="cs"/>
              <w:noProof/>
              <w:sz w:val="20"/>
              <w:szCs w:val="20"/>
              <w:rtl/>
              <w:lang w:bidi="ar-EG"/>
            </w:rPr>
            <w:t>السبت</w:t>
          </w:r>
          <w:r w:rsidR="00043F6B">
            <w:rPr>
              <w:rFonts w:hint="cs"/>
              <w:noProof/>
              <w:sz w:val="20"/>
              <w:szCs w:val="20"/>
              <w:rtl/>
            </w:rPr>
            <w:t xml:space="preserve">: </w:t>
          </w:r>
          <w:r>
            <w:rPr>
              <w:rFonts w:hint="cs"/>
              <w:noProof/>
              <w:sz w:val="20"/>
              <w:szCs w:val="20"/>
              <w:rtl/>
            </w:rPr>
            <w:t>30</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0C2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D6785"/>
    <w:rsid w:val="000E0518"/>
    <w:rsid w:val="000E1CE5"/>
    <w:rsid w:val="000E2EE6"/>
    <w:rsid w:val="000E2EF8"/>
    <w:rsid w:val="000E3F7A"/>
    <w:rsid w:val="000E40D6"/>
    <w:rsid w:val="000E4C16"/>
    <w:rsid w:val="000E4EEA"/>
    <w:rsid w:val="000E5D67"/>
    <w:rsid w:val="000E6101"/>
    <w:rsid w:val="000E65B7"/>
    <w:rsid w:val="000E65B9"/>
    <w:rsid w:val="000E6C1A"/>
    <w:rsid w:val="000E79A3"/>
    <w:rsid w:val="000E7B96"/>
    <w:rsid w:val="000F0577"/>
    <w:rsid w:val="000F157C"/>
    <w:rsid w:val="000F1A4C"/>
    <w:rsid w:val="000F493C"/>
    <w:rsid w:val="000F5255"/>
    <w:rsid w:val="000F5B4E"/>
    <w:rsid w:val="000F5B68"/>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479B"/>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7B9"/>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089"/>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1CD5"/>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C76"/>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68C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4EA"/>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5F1"/>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0FA"/>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F6D"/>
    <w:rsid w:val="00327165"/>
    <w:rsid w:val="00327207"/>
    <w:rsid w:val="00327AB2"/>
    <w:rsid w:val="00330093"/>
    <w:rsid w:val="003310E2"/>
    <w:rsid w:val="00331343"/>
    <w:rsid w:val="00331AC4"/>
    <w:rsid w:val="003333E8"/>
    <w:rsid w:val="003335DF"/>
    <w:rsid w:val="0033380A"/>
    <w:rsid w:val="00333F35"/>
    <w:rsid w:val="003351D5"/>
    <w:rsid w:val="00335D2A"/>
    <w:rsid w:val="003373CF"/>
    <w:rsid w:val="003376CD"/>
    <w:rsid w:val="00337AB6"/>
    <w:rsid w:val="00337EDF"/>
    <w:rsid w:val="0034001E"/>
    <w:rsid w:val="00340562"/>
    <w:rsid w:val="003405FC"/>
    <w:rsid w:val="003408F0"/>
    <w:rsid w:val="003409BE"/>
    <w:rsid w:val="00340C77"/>
    <w:rsid w:val="0034120D"/>
    <w:rsid w:val="003418E4"/>
    <w:rsid w:val="00341EB4"/>
    <w:rsid w:val="00342196"/>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02A"/>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588"/>
    <w:rsid w:val="003C497F"/>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62"/>
    <w:rsid w:val="00446181"/>
    <w:rsid w:val="00446C88"/>
    <w:rsid w:val="00446F23"/>
    <w:rsid w:val="00450068"/>
    <w:rsid w:val="004512DA"/>
    <w:rsid w:val="004513CD"/>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5D"/>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010D"/>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C97"/>
    <w:rsid w:val="00587FD5"/>
    <w:rsid w:val="005901A9"/>
    <w:rsid w:val="005904DA"/>
    <w:rsid w:val="00590C22"/>
    <w:rsid w:val="0059127F"/>
    <w:rsid w:val="00591313"/>
    <w:rsid w:val="0059152C"/>
    <w:rsid w:val="00592017"/>
    <w:rsid w:val="00592DF7"/>
    <w:rsid w:val="0059392F"/>
    <w:rsid w:val="00594867"/>
    <w:rsid w:val="00595D39"/>
    <w:rsid w:val="00595E4D"/>
    <w:rsid w:val="0059662A"/>
    <w:rsid w:val="00596BBC"/>
    <w:rsid w:val="00596C5D"/>
    <w:rsid w:val="00597236"/>
    <w:rsid w:val="005A03FC"/>
    <w:rsid w:val="005A0654"/>
    <w:rsid w:val="005A0735"/>
    <w:rsid w:val="005A0749"/>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5D6A"/>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19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6D7"/>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130"/>
    <w:rsid w:val="00647C12"/>
    <w:rsid w:val="00650CD4"/>
    <w:rsid w:val="00651207"/>
    <w:rsid w:val="00651EE7"/>
    <w:rsid w:val="0065220F"/>
    <w:rsid w:val="00653A1B"/>
    <w:rsid w:val="00653F50"/>
    <w:rsid w:val="00654CA9"/>
    <w:rsid w:val="006550B4"/>
    <w:rsid w:val="0065559B"/>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1F3A"/>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2809"/>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67B5"/>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6846"/>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6CBD"/>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148"/>
    <w:rsid w:val="009D683F"/>
    <w:rsid w:val="009D6871"/>
    <w:rsid w:val="009D69D8"/>
    <w:rsid w:val="009D6DCA"/>
    <w:rsid w:val="009E0B0E"/>
    <w:rsid w:val="009E1BBE"/>
    <w:rsid w:val="009E3028"/>
    <w:rsid w:val="009E4DBF"/>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9FD"/>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B40"/>
    <w:rsid w:val="00A65F2F"/>
    <w:rsid w:val="00A66121"/>
    <w:rsid w:val="00A66EBD"/>
    <w:rsid w:val="00A6764C"/>
    <w:rsid w:val="00A67FD3"/>
    <w:rsid w:val="00A701DD"/>
    <w:rsid w:val="00A7177D"/>
    <w:rsid w:val="00A72034"/>
    <w:rsid w:val="00A72AA6"/>
    <w:rsid w:val="00A73133"/>
    <w:rsid w:val="00A734B6"/>
    <w:rsid w:val="00A736AB"/>
    <w:rsid w:val="00A73770"/>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A96"/>
    <w:rsid w:val="00A96DBD"/>
    <w:rsid w:val="00A97FF9"/>
    <w:rsid w:val="00AA08AC"/>
    <w:rsid w:val="00AA0B0F"/>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3B"/>
    <w:rsid w:val="00AC4452"/>
    <w:rsid w:val="00AC52EB"/>
    <w:rsid w:val="00AC5E4B"/>
    <w:rsid w:val="00AC60B2"/>
    <w:rsid w:val="00AC6832"/>
    <w:rsid w:val="00AC6CCD"/>
    <w:rsid w:val="00AC6E4D"/>
    <w:rsid w:val="00AC700F"/>
    <w:rsid w:val="00AC75F3"/>
    <w:rsid w:val="00AC7671"/>
    <w:rsid w:val="00AD2E9F"/>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496"/>
    <w:rsid w:val="00B02E3C"/>
    <w:rsid w:val="00B0385F"/>
    <w:rsid w:val="00B04134"/>
    <w:rsid w:val="00B0446B"/>
    <w:rsid w:val="00B0495D"/>
    <w:rsid w:val="00B04E99"/>
    <w:rsid w:val="00B05CDC"/>
    <w:rsid w:val="00B05D7A"/>
    <w:rsid w:val="00B05F85"/>
    <w:rsid w:val="00B05FB5"/>
    <w:rsid w:val="00B05FDE"/>
    <w:rsid w:val="00B06A11"/>
    <w:rsid w:val="00B071D5"/>
    <w:rsid w:val="00B07E0C"/>
    <w:rsid w:val="00B10911"/>
    <w:rsid w:val="00B109E0"/>
    <w:rsid w:val="00B11AC4"/>
    <w:rsid w:val="00B1227F"/>
    <w:rsid w:val="00B122F0"/>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1ABD"/>
    <w:rsid w:val="00B63DA8"/>
    <w:rsid w:val="00B6419E"/>
    <w:rsid w:val="00B64711"/>
    <w:rsid w:val="00B65779"/>
    <w:rsid w:val="00B657DD"/>
    <w:rsid w:val="00B66108"/>
    <w:rsid w:val="00B66712"/>
    <w:rsid w:val="00B675CC"/>
    <w:rsid w:val="00B678E3"/>
    <w:rsid w:val="00B70460"/>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370B6"/>
    <w:rsid w:val="00C40E52"/>
    <w:rsid w:val="00C4215E"/>
    <w:rsid w:val="00C42CCB"/>
    <w:rsid w:val="00C42DA5"/>
    <w:rsid w:val="00C42FD7"/>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AE"/>
    <w:rsid w:val="00D53DB4"/>
    <w:rsid w:val="00D5472D"/>
    <w:rsid w:val="00D54874"/>
    <w:rsid w:val="00D54EB7"/>
    <w:rsid w:val="00D550A8"/>
    <w:rsid w:val="00D55325"/>
    <w:rsid w:val="00D5548F"/>
    <w:rsid w:val="00D5552D"/>
    <w:rsid w:val="00D56BD5"/>
    <w:rsid w:val="00D56DD2"/>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42F"/>
    <w:rsid w:val="00E869B2"/>
    <w:rsid w:val="00E878A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0D4"/>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9B2"/>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9AE"/>
    <w:rsid w:val="00F01C3D"/>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781"/>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37B4C"/>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A1"/>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76E"/>
    <w:rsid w:val="00FC3A8E"/>
    <w:rsid w:val="00FC4771"/>
    <w:rsid w:val="00FC547D"/>
    <w:rsid w:val="00FC56BD"/>
    <w:rsid w:val="00FC6203"/>
    <w:rsid w:val="00FC6517"/>
    <w:rsid w:val="00FC7858"/>
    <w:rsid w:val="00FD373D"/>
    <w:rsid w:val="00FD4109"/>
    <w:rsid w:val="00FD4C7A"/>
    <w:rsid w:val="00FD636D"/>
    <w:rsid w:val="00FD65DD"/>
    <w:rsid w:val="00FD79EC"/>
    <w:rsid w:val="00FD7A51"/>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 w:type="character" w:customStyle="1" w:styleId="5yl5">
    <w:name w:val="_5yl5"/>
    <w:basedOn w:val="DefaultParagraphFont"/>
    <w:rsid w:val="0058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82D2-BB44-4C1D-97DE-E2C107BA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2</cp:revision>
  <cp:lastPrinted>2015-12-20T11:35:00Z</cp:lastPrinted>
  <dcterms:created xsi:type="dcterms:W3CDTF">2016-01-30T12:02:00Z</dcterms:created>
  <dcterms:modified xsi:type="dcterms:W3CDTF">2016-01-30T12:02:00Z</dcterms:modified>
</cp:coreProperties>
</file>